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1" w:line="237" w:lineRule="auto"/>
        <w:ind w:left="10" w:right="-15"/>
        <w:jc w:val="center"/>
        <w:rPr>
          <w:szCs w:val="24"/>
        </w:rPr>
      </w:pPr>
      <w:r>
        <w:rPr>
          <w:b/>
          <w:i/>
          <w:szCs w:val="24"/>
        </w:rPr>
        <w:t>Анализ методической работы</w:t>
      </w:r>
    </w:p>
    <w:p>
      <w:pPr>
        <w:spacing w:after="0" w:line="237" w:lineRule="auto"/>
        <w:ind w:left="0" w:right="22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МБОУ «Михайло-Павловская  СОШ» </w:t>
      </w:r>
    </w:p>
    <w:p>
      <w:pPr>
        <w:spacing w:after="0" w:line="237" w:lineRule="auto"/>
        <w:ind w:left="0" w:right="22"/>
        <w:jc w:val="center"/>
        <w:rPr>
          <w:szCs w:val="24"/>
        </w:rPr>
      </w:pPr>
      <w:r>
        <w:rPr>
          <w:b/>
          <w:i/>
          <w:szCs w:val="24"/>
        </w:rPr>
        <w:t>за 2022-2023 учебный год</w:t>
      </w:r>
    </w:p>
    <w:p>
      <w:pPr>
        <w:spacing w:after="0" w:line="240" w:lineRule="auto"/>
        <w:ind w:left="0" w:firstLine="0"/>
        <w:jc w:val="center"/>
        <w:rPr>
          <w:szCs w:val="24"/>
        </w:rPr>
      </w:pPr>
    </w:p>
    <w:p>
      <w:pPr>
        <w:spacing w:after="40" w:line="240" w:lineRule="auto"/>
        <w:ind w:left="0" w:firstLine="0"/>
        <w:jc w:val="center"/>
        <w:rPr>
          <w:szCs w:val="24"/>
        </w:rPr>
      </w:pPr>
      <w:r>
        <w:rPr>
          <w:b/>
          <w:i/>
          <w:szCs w:val="24"/>
        </w:rPr>
        <w:t xml:space="preserve"> </w:t>
      </w:r>
    </w:p>
    <w:p>
      <w:pPr>
        <w:ind w:left="-1" w:firstLine="540"/>
        <w:rPr>
          <w:szCs w:val="24"/>
        </w:rPr>
      </w:pPr>
      <w:r>
        <w:rPr>
          <w:b/>
          <w:szCs w:val="24"/>
        </w:rPr>
        <w:t>Цель</w:t>
      </w:r>
      <w:r>
        <w:rPr>
          <w:szCs w:val="24"/>
        </w:rPr>
        <w:t xml:space="preserve">: выявить степень эффективности методической работы в школе и её роль в повышении профессиональной компетенции педагогов. </w:t>
      </w:r>
    </w:p>
    <w:p>
      <w:pPr>
        <w:spacing w:after="112" w:line="240" w:lineRule="auto"/>
        <w:jc w:val="left"/>
        <w:rPr>
          <w:szCs w:val="24"/>
        </w:rPr>
      </w:pPr>
      <w:r>
        <w:rPr>
          <w:b/>
          <w:szCs w:val="24"/>
        </w:rPr>
        <w:t>Задачи:</w:t>
      </w:r>
      <w:r>
        <w:rPr>
          <w:szCs w:val="24"/>
        </w:rPr>
        <w:t xml:space="preserve"> </w:t>
      </w:r>
    </w:p>
    <w:p>
      <w:pPr>
        <w:numPr>
          <w:ilvl w:val="0"/>
          <w:numId w:val="1"/>
        </w:numPr>
        <w:ind w:hanging="240"/>
        <w:rPr>
          <w:szCs w:val="24"/>
        </w:rPr>
      </w:pPr>
      <w:r>
        <w:rPr>
          <w:szCs w:val="24"/>
        </w:rPr>
        <w:t xml:space="preserve">Проанализировать состояние методической работы в школе. </w:t>
      </w:r>
    </w:p>
    <w:p>
      <w:pPr>
        <w:numPr>
          <w:ilvl w:val="0"/>
          <w:numId w:val="1"/>
        </w:numPr>
        <w:ind w:hanging="240"/>
        <w:rPr>
          <w:szCs w:val="24"/>
        </w:rPr>
      </w:pPr>
      <w:r>
        <w:rPr>
          <w:szCs w:val="24"/>
        </w:rPr>
        <w:t xml:space="preserve">Выявить проблемы, снижающие уровень продуктивности методической работы. </w:t>
      </w:r>
    </w:p>
    <w:p>
      <w:pPr>
        <w:numPr>
          <w:ilvl w:val="0"/>
          <w:numId w:val="1"/>
        </w:numPr>
        <w:ind w:hanging="240"/>
        <w:rPr>
          <w:szCs w:val="24"/>
        </w:rPr>
      </w:pPr>
      <w:r>
        <w:rPr>
          <w:szCs w:val="24"/>
        </w:rPr>
        <w:t xml:space="preserve">Определить возможные пути и средства решения обозначенных проблем </w:t>
      </w:r>
    </w:p>
    <w:p>
      <w:pPr>
        <w:numPr>
          <w:ilvl w:val="0"/>
          <w:numId w:val="1"/>
        </w:numPr>
        <w:ind w:hanging="240"/>
        <w:rPr>
          <w:szCs w:val="24"/>
        </w:rPr>
      </w:pPr>
      <w:r>
        <w:rPr>
          <w:szCs w:val="24"/>
        </w:rPr>
        <w:t xml:space="preserve">Сформулировать цели и задачи на 2023 - 2024 учебный год. </w:t>
      </w:r>
    </w:p>
    <w:p>
      <w:pPr>
        <w:spacing w:after="86" w:line="240" w:lineRule="auto"/>
        <w:ind w:left="540" w:firstLine="0"/>
        <w:jc w:val="left"/>
        <w:rPr>
          <w:szCs w:val="24"/>
        </w:rPr>
      </w:pPr>
    </w:p>
    <w:p>
      <w:pPr>
        <w:spacing w:line="360" w:lineRule="auto"/>
        <w:ind w:right="20"/>
        <w:rPr>
          <w:color w:val="auto"/>
          <w:szCs w:val="24"/>
        </w:rPr>
      </w:pPr>
      <w:r>
        <w:rPr>
          <w:szCs w:val="24"/>
        </w:rPr>
        <w:t xml:space="preserve">В 2022-2023 учебном году в МБОУ «Михайло  - Павловская  СОШ» была продолжена работа над методической темой </w:t>
      </w:r>
      <w:r>
        <w:rPr>
          <w:color w:val="auto"/>
          <w:szCs w:val="24"/>
        </w:rPr>
        <w:t xml:space="preserve">школы </w:t>
      </w:r>
      <w:r>
        <w:rPr>
          <w:bCs/>
          <w:color w:val="auto"/>
          <w:szCs w:val="24"/>
        </w:rPr>
        <w:t>«Совершенствование качества образования, обновление содержания и педагогических технологий в условиях работы по ФГОС»</w:t>
      </w:r>
    </w:p>
    <w:p>
      <w:pPr>
        <w:spacing w:after="51" w:line="269" w:lineRule="auto"/>
        <w:ind w:left="-1" w:firstLine="720"/>
        <w:rPr>
          <w:szCs w:val="24"/>
        </w:rPr>
      </w:pPr>
    </w:p>
    <w:p>
      <w:p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 xml:space="preserve">Основные цели методической работы: </w:t>
      </w:r>
    </w:p>
    <w:p>
      <w:pPr>
        <w:spacing w:after="87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numPr>
          <w:ilvl w:val="1"/>
          <w:numId w:val="2"/>
        </w:numPr>
        <w:ind w:hanging="360"/>
        <w:rPr>
          <w:szCs w:val="24"/>
        </w:rPr>
      </w:pPr>
      <w:r>
        <w:rPr>
          <w:szCs w:val="24"/>
        </w:rPr>
        <w:t xml:space="preserve">Оказание помощи учителям в освоении и реализации инновационных образовательных технологий   в рамках требований ФГОС. </w:t>
      </w:r>
    </w:p>
    <w:p>
      <w:pPr>
        <w:numPr>
          <w:ilvl w:val="1"/>
          <w:numId w:val="2"/>
        </w:numPr>
        <w:spacing w:after="85" w:line="240" w:lineRule="auto"/>
        <w:ind w:hanging="360"/>
        <w:rPr>
          <w:szCs w:val="24"/>
        </w:rPr>
      </w:pPr>
      <w:r>
        <w:rPr>
          <w:szCs w:val="24"/>
        </w:rPr>
        <w:t xml:space="preserve">Повышение профессиональной компетенции и уровня квалификации педагогов. </w:t>
      </w:r>
    </w:p>
    <w:p>
      <w:pPr>
        <w:numPr>
          <w:ilvl w:val="1"/>
          <w:numId w:val="2"/>
        </w:numPr>
        <w:spacing w:after="0"/>
        <w:ind w:hanging="360"/>
        <w:rPr>
          <w:szCs w:val="24"/>
        </w:rPr>
      </w:pPr>
      <w:r>
        <w:rPr>
          <w:szCs w:val="24"/>
        </w:rPr>
        <w:t xml:space="preserve">Обеспечение единства и преемственности между ступенями при переходе к непрерывной системе образования в условиях внедрения новых стандартов. </w:t>
      </w:r>
    </w:p>
    <w:p>
      <w:pPr>
        <w:numPr>
          <w:ilvl w:val="1"/>
          <w:numId w:val="2"/>
        </w:numPr>
        <w:ind w:hanging="360"/>
        <w:rPr>
          <w:szCs w:val="24"/>
        </w:rPr>
      </w:pPr>
      <w:r>
        <w:rPr>
          <w:szCs w:val="24"/>
        </w:rPr>
        <w:t xml:space="preserve">Организация научно-исследовательской работы учителей и учащихся, подготовка сильных учащихся к предметным олимпиадам, конкурсам. </w:t>
      </w:r>
    </w:p>
    <w:p>
      <w:pPr>
        <w:spacing w:after="85" w:line="240" w:lineRule="auto"/>
        <w:ind w:left="73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173"/>
        <w:ind w:left="-1" w:right="154" w:firstLine="360"/>
        <w:rPr>
          <w:szCs w:val="24"/>
        </w:rPr>
      </w:pPr>
      <w:r>
        <w:rPr>
          <w:szCs w:val="24"/>
        </w:rPr>
        <w:t xml:space="preserve">     Поставленные перед коллективом задачи решались через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взаимодействие в работе учителя-предметника, классного руководителя, повышение мотивации к обучению учащихся, а также ознакомление учителей с новой педагогической, методической литературой. Анализ собственной деятельности, промежуточных результатов обученности учащихся,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обучении. Объектом методической работы являлись различные стороны образовательного процесса: учебная, аналитическая, проектировочная, информационная, консультационная и другие виды деятельности.  </w:t>
      </w:r>
    </w:p>
    <w:p>
      <w:pPr>
        <w:ind w:left="-1" w:firstLine="720"/>
        <w:rPr>
          <w:szCs w:val="24"/>
        </w:rPr>
      </w:pPr>
      <w:r>
        <w:rPr>
          <w:szCs w:val="24"/>
        </w:rPr>
        <w:t>При планировании методической работы школы педагогический коллектив использовал следующие формы работы: тематические педагогические советы; открытые уроки, их анализ; предметные недели.</w:t>
      </w:r>
    </w:p>
    <w:p>
      <w:pPr>
        <w:spacing w:after="6"/>
        <w:rPr>
          <w:szCs w:val="24"/>
        </w:rPr>
      </w:pPr>
      <w:r>
        <w:rPr>
          <w:b/>
          <w:szCs w:val="24"/>
        </w:rPr>
        <w:t xml:space="preserve">          </w:t>
      </w:r>
      <w:r>
        <w:rPr>
          <w:szCs w:val="24"/>
        </w:rPr>
        <w:t xml:space="preserve">Учебно - методическая работа в школе строится на основе принципов открытости и системности, целостности и целесообразности, практической направленности и осуществляется в соответствии с приоритетными направлениями деятельности долгосрочной программы развития школы на текущий учебный год, а также Положением о методической службе, должностными инструкциями сотрудников.  </w:t>
      </w:r>
    </w:p>
    <w:p>
      <w:pPr>
        <w:spacing w:after="27" w:line="240" w:lineRule="auto"/>
        <w:ind w:left="0" w:firstLine="0"/>
        <w:jc w:val="left"/>
        <w:rPr>
          <w:szCs w:val="24"/>
        </w:rPr>
      </w:pPr>
    </w:p>
    <w:p>
      <w:pPr>
        <w:spacing w:after="217"/>
        <w:ind w:left="-1" w:firstLine="566"/>
        <w:rPr>
          <w:szCs w:val="24"/>
        </w:rPr>
      </w:pPr>
      <w:r>
        <w:rPr>
          <w:szCs w:val="24"/>
        </w:rPr>
        <w:t xml:space="preserve">В соответствии с поставленными целями и задачами методическая работа осуществлялась по следующим </w:t>
      </w:r>
      <w:r>
        <w:rPr>
          <w:b/>
          <w:szCs w:val="24"/>
        </w:rPr>
        <w:t>направлениям</w:t>
      </w:r>
      <w:r>
        <w:rPr>
          <w:szCs w:val="24"/>
        </w:rPr>
        <w:t xml:space="preserve">:  </w:t>
      </w:r>
    </w:p>
    <w:p>
      <w:pPr>
        <w:numPr>
          <w:ilvl w:val="0"/>
          <w:numId w:val="3"/>
        </w:numPr>
        <w:ind w:hanging="134"/>
        <w:rPr>
          <w:szCs w:val="24"/>
        </w:rPr>
      </w:pPr>
      <w:r>
        <w:rPr>
          <w:szCs w:val="24"/>
        </w:rPr>
        <w:t xml:space="preserve">организационная работа методического совета; </w:t>
      </w:r>
    </w:p>
    <w:p>
      <w:pPr>
        <w:numPr>
          <w:ilvl w:val="0"/>
          <w:numId w:val="3"/>
        </w:numPr>
        <w:ind w:hanging="134"/>
        <w:rPr>
          <w:szCs w:val="24"/>
        </w:rPr>
      </w:pPr>
      <w:r>
        <w:rPr>
          <w:szCs w:val="24"/>
        </w:rPr>
        <w:t xml:space="preserve">тематические педагогические советы; </w:t>
      </w:r>
    </w:p>
    <w:p>
      <w:pPr>
        <w:numPr>
          <w:ilvl w:val="0"/>
          <w:numId w:val="3"/>
        </w:numPr>
        <w:ind w:hanging="134"/>
        <w:rPr>
          <w:szCs w:val="24"/>
        </w:rPr>
      </w:pPr>
      <w:r>
        <w:rPr>
          <w:szCs w:val="24"/>
        </w:rPr>
        <w:t xml:space="preserve">работа учителей над темами самообразования;  </w:t>
      </w:r>
    </w:p>
    <w:p>
      <w:pPr>
        <w:numPr>
          <w:ilvl w:val="0"/>
          <w:numId w:val="3"/>
        </w:numPr>
        <w:spacing w:after="0"/>
        <w:ind w:hanging="134"/>
        <w:rPr>
          <w:szCs w:val="24"/>
        </w:rPr>
      </w:pPr>
      <w:r>
        <w:rPr>
          <w:szCs w:val="24"/>
        </w:rPr>
        <w:t xml:space="preserve">организация и контроль курсовой подготовки учителей;  </w:t>
      </w:r>
    </w:p>
    <w:p>
      <w:pPr>
        <w:numPr>
          <w:ilvl w:val="0"/>
          <w:numId w:val="3"/>
        </w:numPr>
        <w:ind w:hanging="134"/>
        <w:rPr>
          <w:szCs w:val="24"/>
        </w:rPr>
      </w:pPr>
      <w:r>
        <w:rPr>
          <w:szCs w:val="24"/>
        </w:rPr>
        <w:t xml:space="preserve">аттестация педагогических кадров; </w:t>
      </w:r>
    </w:p>
    <w:p>
      <w:pPr>
        <w:numPr>
          <w:ilvl w:val="0"/>
          <w:numId w:val="3"/>
        </w:numPr>
        <w:ind w:hanging="134"/>
        <w:rPr>
          <w:szCs w:val="24"/>
        </w:rPr>
      </w:pPr>
      <w:r>
        <w:rPr>
          <w:szCs w:val="24"/>
        </w:rPr>
        <w:t xml:space="preserve">работа с одарёнными детьми; </w:t>
      </w:r>
    </w:p>
    <w:p>
      <w:pPr>
        <w:numPr>
          <w:ilvl w:val="0"/>
          <w:numId w:val="3"/>
        </w:numPr>
        <w:ind w:hanging="134"/>
        <w:rPr>
          <w:szCs w:val="24"/>
        </w:rPr>
      </w:pP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внутришкольный контроль.  </w:t>
      </w:r>
    </w:p>
    <w:p>
      <w:pPr>
        <w:spacing w:after="39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47" w:line="276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Методический совет организовывал работу по изучению федеральных государственных образовательных стандартов, новых образовательных программ, вел работу по повышению методического уровня каждого преподавателя.</w:t>
      </w:r>
    </w:p>
    <w:p>
      <w:pPr>
        <w:ind w:left="-1" w:firstLine="720"/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Вывод:</w:t>
      </w:r>
      <w:r>
        <w:rPr>
          <w:szCs w:val="24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 </w:t>
      </w:r>
    </w:p>
    <w:p>
      <w:pPr>
        <w:rPr>
          <w:szCs w:val="24"/>
        </w:rPr>
      </w:pPr>
      <w:r>
        <w:rPr>
          <w:szCs w:val="24"/>
        </w:rPr>
        <w:t xml:space="preserve">     Системообразующий компонент всей методической работы - индивидуальное профессионально-педагогическое самообразование. Каждый преподаватель конкретизирует общую методическую тему школы и формулирует свою тему самообразования </w:t>
      </w:r>
      <w:r>
        <w:rPr>
          <w:b/>
          <w:szCs w:val="24"/>
        </w:rPr>
        <w:t xml:space="preserve">. </w:t>
      </w:r>
      <w:r>
        <w:rPr>
          <w:szCs w:val="24"/>
        </w:rPr>
        <w:t xml:space="preserve">Как правило, в ходе работы над темой самообразования педагог приобретает положительный опыт. Результатом работы педагогов по самообразованию были выступления на заседаниях педагогического совета, участие в методических семинарах. </w:t>
      </w:r>
    </w:p>
    <w:p>
      <w:pPr>
        <w:tabs>
          <w:tab w:val="left" w:pos="2895"/>
        </w:tabs>
        <w:spacing w:after="0" w:line="240" w:lineRule="auto"/>
        <w:jc w:val="center"/>
        <w:rPr>
          <w:b/>
          <w:szCs w:val="24"/>
        </w:rPr>
      </w:pPr>
    </w:p>
    <w:p>
      <w:pPr>
        <w:tabs>
          <w:tab w:val="left" w:pos="289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Сведения о педагогических кадрах.</w:t>
      </w:r>
    </w:p>
    <w:tbl>
      <w:tblPr>
        <w:tblStyle w:val="3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1985"/>
        <w:gridCol w:w="3685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Преподаваемый предмет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Образование и специальность по диплому, название вуза, год окончания, стаж работы.</w:t>
            </w:r>
          </w:p>
        </w:tc>
        <w:tc>
          <w:tcPr>
            <w:tcW w:w="7088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Сведения о повышении квалификации (тематика, сроки, место проведения курсов, количество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Трухина И. М.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директор школы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математика, информатика, химия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Высшее, учитель математики ЗабГПУ им. Чернышевского, 2004 г., стаж: 18 лет.</w:t>
            </w:r>
          </w:p>
        </w:tc>
        <w:tc>
          <w:tcPr>
            <w:tcW w:w="7088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2.«Управление реализации ФГОС и АОП НОО и ООО с ОВЗ и детей-инвалидов с учетом ФГОС и концепций преподавания учебных предметов и предметных областей» ГУ ДПО «ИРО Забайкальский край» 16.03.2020 г. по 20.03.2020 г., 36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4."Управление введением обновленных фгос НОО, ФГОС ООО" ИРО Заб.края 18.10.22 по 24.10.22 г.,  36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5."Деловой менеджмент (кадровый резерв)" ИРО Заб. край с 10.10.2022 по 04.11.2022, 108 ч.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6."Реализация требований обновленных ФГОС НОО, ФГОС ООО в работе учителя" (математики) ИРО Заб. край  с23.01.2023-29.01.2023, 46 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Красильникова Р. Н. 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русский язык, литература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Высшее, учитель начальных классов, ЧГПИ им. Чернышевского, 1987 г, стаж: 35 года.</w:t>
            </w:r>
          </w:p>
        </w:tc>
        <w:tc>
          <w:tcPr>
            <w:tcW w:w="7088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 Разработка урока русского языка и литературы по технологии активных методов обучения в условиях внедрения ФГОС», сентябрь 2021 г.,108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 "Развитие родительской компетенции в вопросах воспитания детей" ИРО Заб. края с 27.10.2022-02.11.2022 г., 18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5.Реализация требований обновленных ФГОС НОО, ФГОС ООО в работе учителя" (русский язык и литература) ИРО Заб. край с 16.01.2023-29.01.2023 г., 46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4" w:type="dxa"/>
            <w:tcBorders>
              <w:bottom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Яицкая Н. В.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Биология, география, музыка </w:t>
            </w:r>
          </w:p>
        </w:tc>
        <w:tc>
          <w:tcPr>
            <w:tcW w:w="3685" w:type="dxa"/>
            <w:tcBorders>
              <w:bottom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Неполное высшее, ЧГПИ им. Н. Г. Чернышевского, стаж 41 лет</w:t>
            </w:r>
          </w:p>
        </w:tc>
        <w:tc>
          <w:tcPr>
            <w:tcW w:w="7088" w:type="dxa"/>
            <w:tcBorders>
              <w:bottom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1.Диплом о профессиональной переподготовки по специальности «Педагогическое образование: учитель географии», АНО ДПО Санкт-Петербургский университет ПК и профессиональной переподготовки», 15.03.2018 г. по 22.10.2018 г., 350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3.« Педагогика. Методика  преподавания музыки в образовательной организации в условиях реализации ФГОС». С 03.10.2021 г по 11.10 2021 г. 72 часа.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4.« Педагогика и методика преподавания географии в условиях реализации ФГОС» с 24 09.2021 г. по 02.10.2021 г.,  72 часа.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5.« Педагог – библиотекарь», с 123010.2021 г. по 20.10.2021 г., 72 часа.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6.« Основы здорового питания для школьников», 20.10.2021 г., 15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7.Курсы по функциональной грамотности ИРО Заб.край октябрь 2021.Курсы ИРО Заб. Край "Точка роста"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8."Развитие родительской компетенции в вопросах воспитания детей" ИРО Заб. края с 27.10.2022-02.11.2022.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9."Реализация требований обновленных ФГОС НОО, ФГОС ООО в работе учителя" (биологии) ИРО Заб. край  с23.01.2023-28.01.2023.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10."Реализация требований обновленных ФГОС НОО, ФГОС ООО в работе учителя" (георграфии) ИРО Заб. край с 23.01.2023-29.01.2023.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11."Реализация образовательных программ предметной области "Искусство" с учетом ФГОС и концепции преподования" ИРО Заб. край с23.01.2023-05.02.2023.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34" w:type="dxa"/>
            <w:tcBorders>
              <w:top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Яицкий М. М. –заместитель директора по безопасности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Физика, ОБЖ, Технология, химия</w:t>
            </w: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Высшее, учитель физики, ЧГПИ им. Чернышевского, 1981г, стаж: 41 лет.</w:t>
            </w:r>
          </w:p>
        </w:tc>
        <w:tc>
          <w:tcPr>
            <w:tcW w:w="7088" w:type="dxa"/>
            <w:tcBorders>
              <w:top w:val="single" w:color="auto" w:sz="4" w:space="0"/>
            </w:tcBorders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 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 « Педагогика . Методика преподавания химии в условиях реализации ФГОС», с 03.10.2021 г. по 11.10.2021 г., 72 часа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 «« Педагогика . Методика преподавания физики в условиях реализации ФГОС», с 24.09.2021 г. по02..10.2021 г., 72 часа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 «Региональный центр повышения квалификации по программе».Педагог дополнительного образования( включая старшего». С 23008. 2021 г. по 23.09.2021 г. , 254 часа.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6.«Предупреждение и ликвидация ЧС Забайкальского края.  Работники структурных подразделений организаций уполномоченных на решение задач в области ГОЧС», с 13 сентября по 17 сентября 2021 г., 72 часа.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7.Курсы ИРО Заб. Край "Точка роста". Курсы по функциональной грамотности ИРО Заб.край октябрь 2021 46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8."Развитие родительской компетенции в вопросах воспитания детей" ИРО Заб. края с 27.10.2022-02.11.2022 18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9."Реализация требований обновленных ФГОС НОО, ФГОС ООО в работе учителя" (ОБЖ) ИРО Заб. край  с23.01.2023-29.01.2023. 46 ч.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10."Реализация требований обновленных ФГОС НОО, ФГОС ООО в работе учителя" (технологии) ИРО Заб. край  с23.01.2023-28.01.2023. 46 ч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Гладких Г. Г.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ИЗО, черчение, история, обществознание, литература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Среднее специальное, учитель черчения, рисования. Сретенское педагогическое училище, 1980 г, стаж: 42 года.</w:t>
            </w:r>
          </w:p>
        </w:tc>
        <w:tc>
          <w:tcPr>
            <w:tcW w:w="7088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1.Диплом о профессиональной переподготовки «Педагогическое образование: учитель истории и обществознания» АНО ДПО «Межрегиональная Академия строительного и промышленного комплекса» 25.09.2019 г. по 23.12.2019 г.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 ИРО заб. края "Формирование у обучающихся читательской грамотности как компонента функциональной грамотности"  с 24.10.22-29.10.22. 24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5. "Реализация образовательных программ предметной области "Искусство" с учетом ФГОС и концепции преподования" ИРО Заб. край с23.01.2023-05.02.2023. 46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6.Реализация требований обновленных ФГОС НОО, ФГОС ООО в работе учителя" (истории и обществознания) ИРО Заб. край с 16.01.2023-29.01.2023. 46ч.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Гладких Т. Е</w:t>
            </w:r>
          </w:p>
          <w:p>
            <w:pPr>
              <w:spacing w:after="0" w:line="240" w:lineRule="auto"/>
              <w:rPr>
                <w:szCs w:val="24"/>
              </w:rPr>
            </w:pPr>
          </w:p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Учитель 1 категории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Начальные классы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Высшее, учитель начальных классов. ЧГПИ им. Чернышевского. 1989 г, 42 года.</w:t>
            </w:r>
          </w:p>
        </w:tc>
        <w:tc>
          <w:tcPr>
            <w:tcW w:w="7088" w:type="dxa"/>
          </w:tcPr>
          <w:p>
            <w:pPr>
              <w:pStyle w:val="10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1.«Методика преподавания учителя начальных классов в соответствии с ФГОС НОО» АНО ДПО «Межрегиональный институт развития образования» 06.02.2020 г. по 29.02.2020 г., 108 ч.</w:t>
            </w:r>
          </w:p>
          <w:p>
            <w:pPr>
              <w:pStyle w:val="10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 « Организация системы внутришкольного контроля качества образования в соответствии с ФГОС», с 10.09 2021 г. по 01.10.2021 г., 108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 «Работа образовательного учреждения в условиях новых ФГОС. Актуальные вопросы управления, экономики и права. Финансовая грамотность», сентябрь 2021 г., 72 часа.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 «Развитие родительской компетенции в вопросах воспитания детей» ИРО Заб. края с 27.10.2022-02.11.2022 , 18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7."Профессиональная деятельность учителя у условиях реализации требований обновленных ФГОС НОО"  ИРО Заб. краяс 31.10.2022-07.11.2022, 20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Давыдова С. А.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Начальные классы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Среднее специальное, учитель начальных классов. Балейское педагогическое училище, 1980 г, стаж: 40 лет.</w:t>
            </w:r>
          </w:p>
        </w:tc>
        <w:tc>
          <w:tcPr>
            <w:tcW w:w="7088" w:type="dxa"/>
          </w:tcPr>
          <w:p>
            <w:pPr>
              <w:pStyle w:val="10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1.«Методика преподавания учителя начальных классов в соответствии с ФГОС НОО» АНО ДПО «Межрегиональный институт развития образования» 06.02.2020 г. по 04.03.2020 г., 108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4."Развитие родительской компетенции в вопросах воспитания детей" ИРО Заб. края с 27.10.2022-02.11.2022 , 18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5."Профессиональная деятельность учителя у условиях реализации требований обновленных ФГОС НОО"  ИРО Заб. краяс 31.10.2022-07.11.2022, 20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Яицкая А. А.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Зам. по УВР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Математика, история, ОДНКНР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Высшее, учитель математики, ЗабГУ , 2017 г, стаж 6 лет.</w:t>
            </w:r>
          </w:p>
        </w:tc>
        <w:tc>
          <w:tcPr>
            <w:tcW w:w="7088" w:type="dxa"/>
          </w:tcPr>
          <w:p>
            <w:pPr>
              <w:pStyle w:val="10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1.«Методика преподавания предметной области «ОДНКНР»в соответствии с ФГОС» Всероссийские дистанционные курсы для педагогов 10.12.2019 г. по 13.01.2020 г., 108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3."Профессиональная среда наставничества" ИРО Заб. Края с 26.09.2022 -28.09.2022. 24ч.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4."Управление введением обновленных фгос НОО, ФГОС ООО" ИРО Заб.края 18.10.22 по 24.10.22  36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 "Развитие родительской компетенции в вопросах воспитания детей" ИРО Заб. края с 27.10.2022-02.11.2022   18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6.Актуальные вопросы преподавания комплексного учебного курса ОРКСЭ" ИРО Заб. края с 05.12.22 по 10.01.2023. 36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7."Реализация требований обновленных ФГОС НОО, ФГОС ООО в работе учителя" (математики) ИРО Заб. край  с23.01.2023-29.01.2023.   46 ч.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Кудахтина Ю. О.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Технология, физкультура, рисование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Среднее - специальное, учитель начальных классов, Красночикойский педагогический колледж, 4 лет</w:t>
            </w:r>
          </w:p>
        </w:tc>
        <w:tc>
          <w:tcPr>
            <w:tcW w:w="7088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1.Диплом о профессиональной подготовке «Физическая культура и педагогика» учитель физической культуры АНО ДПО «Межрегиональный институт развития образования» 24.10.2019 г. по 07.01.2020 г., 600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2.«Управление реализации ФГОС и АОП НОО и ООО с ОВЗ и детей-инвалидов с учетом ФГОС и концепций преподавания учебных предметов и предметных областей» ГУ ДПО «ИРО Забайкальский край» 16.03.2020 г. по 20.03.2020 г., 36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5.Курсы по функциональной грамотности ИРО Заб.край октябрь 2021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6."Развитие родительской компетенции в вопросах воспитания детей" ИРО Заб. края с 27.10.2022-02.11.2022. 18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7. "Реализация образовательных программ предметной области "Искусство" с учетом ФГОС и концепции преподования" ИРО Заб. край с23.01.2023-05.02.2023. 36ч.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9.Реализация требований обновленных ФГОС НОО, ФГОС ООО в работе учителя" (технологии) ИРО Заб. край с 23.01.2023-28.01.2023. 46 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984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Красильников С.Б.</w:t>
            </w:r>
          </w:p>
        </w:tc>
        <w:tc>
          <w:tcPr>
            <w:tcW w:w="19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Английский язык, информатика</w:t>
            </w:r>
          </w:p>
        </w:tc>
        <w:tc>
          <w:tcPr>
            <w:tcW w:w="3685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Высшее, учитель французского и английского языков, ЧГПИ им. Чернышевского, 1984 г, 36 лет.</w:t>
            </w:r>
          </w:p>
        </w:tc>
        <w:tc>
          <w:tcPr>
            <w:tcW w:w="7088" w:type="dxa"/>
          </w:tcPr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1.«Обучение по оказанию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помощи пострадавшим в ОО» ООО «Академия госаттестации» 06.10.2020 г. по 07.10.2020 г., 16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 « Основы здорового питания для школьников», 20.10.2021 г., 15. Часов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3.Курсы по функциональной грамотности ИРО Заб.край октябрь 2021 24 ч.</w:t>
            </w: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</w:p>
          <w:p>
            <w:pPr>
              <w:tabs>
                <w:tab w:val="left" w:pos="171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 «Актуальные вопросы преподавания иностранных языков в условиях обновленных ФГОС» ИРО Заб.край с 24.10.22-05.11.22 46 ч.</w:t>
            </w:r>
          </w:p>
        </w:tc>
      </w:tr>
    </w:tbl>
    <w:p>
      <w:pPr>
        <w:spacing w:after="73" w:line="240" w:lineRule="auto"/>
        <w:ind w:left="821" w:right="576" w:firstLine="0"/>
        <w:jc w:val="center"/>
        <w:rPr>
          <w:b/>
          <w:szCs w:val="24"/>
        </w:rPr>
      </w:pPr>
    </w:p>
    <w:p>
      <w:pPr>
        <w:spacing w:after="73" w:line="240" w:lineRule="auto"/>
        <w:ind w:left="821" w:firstLine="0"/>
        <w:jc w:val="center"/>
        <w:rPr>
          <w:b/>
          <w:szCs w:val="24"/>
        </w:rPr>
      </w:pPr>
    </w:p>
    <w:p>
      <w:pPr>
        <w:spacing w:after="73" w:line="240" w:lineRule="auto"/>
        <w:ind w:left="821" w:firstLine="0"/>
        <w:jc w:val="center"/>
        <w:rPr>
          <w:b/>
          <w:szCs w:val="24"/>
        </w:rPr>
      </w:pPr>
      <w:r>
        <w:rPr>
          <w:b/>
          <w:szCs w:val="24"/>
        </w:rPr>
        <w:t>Аттестация педагогических работников</w:t>
      </w:r>
    </w:p>
    <w:p>
      <w:pPr>
        <w:spacing w:after="73" w:line="240" w:lineRule="auto"/>
        <w:ind w:left="821" w:firstLine="0"/>
        <w:jc w:val="center"/>
        <w:rPr>
          <w:b/>
          <w:szCs w:val="24"/>
        </w:rPr>
      </w:pPr>
    </w:p>
    <w:p>
      <w:pPr>
        <w:spacing w:after="73" w:line="240" w:lineRule="auto"/>
        <w:ind w:left="821" w:firstLine="0"/>
        <w:jc w:val="left"/>
        <w:rPr>
          <w:szCs w:val="24"/>
        </w:rPr>
      </w:pPr>
      <w:r>
        <w:rPr>
          <w:rFonts w:eastAsia="Calibri"/>
          <w:szCs w:val="24"/>
        </w:rPr>
        <w:t xml:space="preserve"> </w:t>
      </w:r>
      <w:r>
        <w:rPr>
          <w:b/>
          <w:szCs w:val="24"/>
          <w:u w:val="single" w:color="000000"/>
        </w:rPr>
        <w:t>Цель анализа</w:t>
      </w:r>
      <w:r>
        <w:rPr>
          <w:szCs w:val="24"/>
        </w:rPr>
        <w:t xml:space="preserve">: анализ подбора и расстановки кадров, выявление результативности повышения квалификации, педагогического мастерства и категорийности кадров. </w:t>
      </w:r>
    </w:p>
    <w:p>
      <w:pPr>
        <w:spacing w:after="0"/>
        <w:rPr>
          <w:szCs w:val="24"/>
        </w:rPr>
      </w:pPr>
      <w:r>
        <w:rPr>
          <w:szCs w:val="24"/>
        </w:rPr>
        <w:t>Важным направлением работы и администрации школы является постоянное совершенствование педагогического мастерства учительских кадров через аттестацию и курсовую систему повышения.</w:t>
      </w:r>
    </w:p>
    <w:p>
      <w:pPr>
        <w:ind w:left="-1" w:right="154" w:firstLine="566"/>
        <w:rPr>
          <w:szCs w:val="24"/>
        </w:rPr>
      </w:pPr>
      <w:r>
        <w:rPr>
          <w:szCs w:val="24"/>
        </w:rPr>
        <w:t xml:space="preserve"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 прохождения аттестации.  Положение о порядке аттестации педагогических и руководящих работников, требования к оценке квалификации и уровня профессиональной компетентности; образец заявления; права аттестуемого. </w:t>
      </w:r>
    </w:p>
    <w:p>
      <w:pPr>
        <w:ind w:left="-1" w:right="152" w:firstLine="566"/>
        <w:rPr>
          <w:szCs w:val="24"/>
        </w:rPr>
      </w:pPr>
      <w:r>
        <w:rPr>
          <w:szCs w:val="24"/>
        </w:rPr>
        <w:t xml:space="preserve"> </w:t>
      </w:r>
    </w:p>
    <w:p>
      <w:pPr>
        <w:spacing w:after="49" w:line="276" w:lineRule="auto"/>
        <w:ind w:left="10" w:right="-15"/>
        <w:jc w:val="center"/>
        <w:rPr>
          <w:szCs w:val="24"/>
        </w:rPr>
      </w:pPr>
      <w:r>
        <w:rPr>
          <w:b/>
          <w:szCs w:val="24"/>
        </w:rPr>
        <w:t xml:space="preserve">Анализ динамики профессионального роста учителей за последние 3 года. Качественный состав (по категориям) </w:t>
      </w:r>
    </w:p>
    <w:tbl>
      <w:tblPr>
        <w:tblStyle w:val="7"/>
        <w:tblW w:w="9640" w:type="dxa"/>
        <w:tblInd w:w="-27" w:type="dxa"/>
        <w:tblLayout w:type="autofit"/>
        <w:tblCellMar>
          <w:top w:w="0" w:type="dxa"/>
          <w:left w:w="115" w:type="dxa"/>
          <w:bottom w:w="0" w:type="dxa"/>
          <w:right w:w="55" w:type="dxa"/>
        </w:tblCellMar>
      </w:tblPr>
      <w:tblGrid>
        <w:gridCol w:w="1488"/>
        <w:gridCol w:w="1274"/>
        <w:gridCol w:w="994"/>
        <w:gridCol w:w="850"/>
        <w:gridCol w:w="1136"/>
        <w:gridCol w:w="850"/>
        <w:gridCol w:w="994"/>
        <w:gridCol w:w="2054"/>
      </w:tblGrid>
      <w:tr>
        <w:tblPrEx>
          <w:tblCellMar>
            <w:top w:w="0" w:type="dxa"/>
            <w:left w:w="115" w:type="dxa"/>
            <w:bottom w:w="0" w:type="dxa"/>
            <w:right w:w="55" w:type="dxa"/>
          </w:tblCellMar>
        </w:tblPrEx>
        <w:trPr>
          <w:trHeight w:val="1279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88" w:line="240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Учебный год </w:t>
            </w:r>
          </w:p>
          <w:p>
            <w:pPr>
              <w:spacing w:after="0" w:line="276" w:lineRule="auto"/>
              <w:ind w:left="91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(на начало) 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кол-во учителей 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имеющих I кв. категорию  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имеющие высшую категорию 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имеющих соответствие занимаемой должности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55" w:type="dxa"/>
          </w:tblCellMar>
        </w:tblPrEx>
        <w:trPr>
          <w:trHeight w:val="497" w:hRule="atLeast"/>
        </w:trPr>
        <w:tc>
          <w:tcPr>
            <w:tcW w:w="1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7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55" w:type="dxa"/>
          </w:tblCellMar>
        </w:tblPrEx>
        <w:trPr>
          <w:trHeight w:val="32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55" w:type="dxa"/>
          </w:tblCellMar>
        </w:tblPrEx>
        <w:trPr>
          <w:trHeight w:val="326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2021-2022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100 % 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55" w:type="dxa"/>
          </w:tblCellMar>
        </w:tblPrEx>
        <w:trPr>
          <w:trHeight w:val="32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2022-2023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8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0%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</w:p>
        </w:tc>
      </w:tr>
    </w:tbl>
    <w:p>
      <w:pPr>
        <w:spacing w:after="0" w:line="240" w:lineRule="auto"/>
        <w:ind w:left="14" w:firstLine="0"/>
        <w:jc w:val="center"/>
        <w:rPr>
          <w:b/>
          <w:szCs w:val="24"/>
        </w:rPr>
      </w:pPr>
    </w:p>
    <w:p>
      <w:pPr>
        <w:spacing w:after="0" w:line="240" w:lineRule="auto"/>
        <w:ind w:left="14" w:firstLine="0"/>
        <w:jc w:val="center"/>
        <w:rPr>
          <w:b/>
          <w:szCs w:val="24"/>
        </w:rPr>
      </w:pPr>
      <w:r>
        <w:rPr>
          <w:b/>
          <w:szCs w:val="24"/>
        </w:rPr>
        <w:t>График аттестации педагогических работников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84"/>
        <w:gridCol w:w="3567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4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6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Последняя аттестация</w:t>
            </w:r>
          </w:p>
        </w:tc>
        <w:tc>
          <w:tcPr>
            <w:tcW w:w="2603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Предстоящая аттестация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Трухина Инна Михайловна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должности, , от 18 .03.2019 г.протокол № 4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Яицкий Михаил Михайлович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должности. От 19.03.2019 г. протокол № 4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84" w:type="dxa"/>
            <w:vAlign w:val="bottom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Гладких Таисия Евлампьевна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приказ №4 "а"-К, от 20.03.2023 г.соответствие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Кудахтина Юлия Олеговна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5   о соответствии занимаемой должности, от 04 . 09.2020 г.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Светлана Алексеевна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пртокол №4 соответствие занимаемой должности от 18 .03 2019 г.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матра 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Галина Григорьевна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4 соответствие занимаемой должности. От 18.03.2019 г.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Яицкая Надежда Васильевна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4 соответствие занимаемой должности , от 18.03 .2019 г.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Яицкая Анна Андреевна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5   о соответствии занимаемой должности, от04 . 09.2020 г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Раиса Николаевна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5   о соответствии занимаемой должности, от04 . 09.2020 г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 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4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 Станислав Борисович</w:t>
            </w:r>
          </w:p>
        </w:tc>
        <w:tc>
          <w:tcPr>
            <w:tcW w:w="3567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пртокол №4 соответствие занимаемой должности от 18 .03 2019 г.</w:t>
            </w:r>
          </w:p>
        </w:tc>
        <w:tc>
          <w:tcPr>
            <w:tcW w:w="2603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2024 г.</w:t>
            </w:r>
          </w:p>
        </w:tc>
      </w:tr>
    </w:tbl>
    <w:p>
      <w:pPr>
        <w:rPr>
          <w:szCs w:val="24"/>
        </w:rPr>
      </w:pPr>
    </w:p>
    <w:p>
      <w:pPr>
        <w:spacing w:after="0"/>
        <w:rPr>
          <w:szCs w:val="24"/>
        </w:rPr>
      </w:pPr>
      <w:r>
        <w:rPr>
          <w:b/>
          <w:szCs w:val="24"/>
        </w:rPr>
        <w:t>Вывод:</w:t>
      </w:r>
      <w:r>
        <w:rPr>
          <w:szCs w:val="24"/>
        </w:rPr>
        <w:t xml:space="preserve">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соответствие занимаемой должности. </w:t>
      </w:r>
    </w:p>
    <w:p>
      <w:pPr>
        <w:spacing w:after="83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6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"/>
        <w:gridCol w:w="4097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3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04" w:type="dxa"/>
            <w:gridSpan w:val="2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491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04" w:type="dxa"/>
            <w:gridSpan w:val="2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4491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04" w:type="dxa"/>
            <w:gridSpan w:val="2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средне- специальное</w:t>
            </w:r>
          </w:p>
        </w:tc>
        <w:tc>
          <w:tcPr>
            <w:tcW w:w="4491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04" w:type="dxa"/>
            <w:gridSpan w:val="2"/>
            <w:tcBorders>
              <w:tr2bl w:val="single" w:color="auto" w:sz="4" w:space="0"/>
            </w:tcBorders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до 10 лет</w:t>
            </w:r>
          </w:p>
        </w:tc>
        <w:tc>
          <w:tcPr>
            <w:tcW w:w="4491" w:type="dxa"/>
          </w:tcPr>
          <w:p>
            <w:pPr>
              <w:spacing w:after="83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gridSpan w:val="2"/>
          </w:tcPr>
          <w:p>
            <w:pPr>
              <w:spacing w:after="83"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97" w:type="dxa"/>
          </w:tcPr>
          <w:p>
            <w:pPr>
              <w:spacing w:after="83"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до 20 лет</w:t>
            </w:r>
          </w:p>
        </w:tc>
        <w:tc>
          <w:tcPr>
            <w:tcW w:w="4491" w:type="dxa"/>
          </w:tcPr>
          <w:p>
            <w:pPr>
              <w:spacing w:after="83"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</w:tcPr>
          <w:p>
            <w:pPr>
              <w:spacing w:after="47" w:line="240" w:lineRule="auto"/>
              <w:ind w:left="176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>
            <w:pPr>
              <w:spacing w:after="47" w:line="240" w:lineRule="auto"/>
              <w:ind w:hanging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от 30 и более</w:t>
            </w:r>
          </w:p>
        </w:tc>
        <w:tc>
          <w:tcPr>
            <w:tcW w:w="4493" w:type="dxa"/>
          </w:tcPr>
          <w:p>
            <w:pPr>
              <w:spacing w:after="47" w:line="240" w:lineRule="auto"/>
              <w:ind w:hanging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</w:tr>
    </w:tbl>
    <w:p>
      <w:pPr>
        <w:spacing w:after="105" w:line="240" w:lineRule="auto"/>
        <w:ind w:left="0" w:firstLine="0"/>
        <w:jc w:val="center"/>
        <w:rPr>
          <w:szCs w:val="24"/>
        </w:rPr>
      </w:pPr>
      <w:r>
        <w:rPr>
          <w:szCs w:val="24"/>
        </w:rPr>
        <w:t xml:space="preserve">  </w:t>
      </w:r>
    </w:p>
    <w:p>
      <w:pPr>
        <w:ind w:left="-1" w:right="148" w:firstLine="559"/>
        <w:rPr>
          <w:szCs w:val="24"/>
        </w:rPr>
      </w:pPr>
      <w:r>
        <w:rPr>
          <w:szCs w:val="24"/>
        </w:rPr>
        <w:t xml:space="preserve">Работа с одаренными учащимися - это составная часть обучения и воспитания школьников. Система деятельности по организации работы с одарёнными и талантливыми детьми в нашей школе строится следующим образом:      </w:t>
      </w:r>
    </w:p>
    <w:p>
      <w:pPr>
        <w:numPr>
          <w:ilvl w:val="0"/>
          <w:numId w:val="4"/>
        </w:numPr>
        <w:ind w:right="147" w:firstLine="559"/>
        <w:rPr>
          <w:szCs w:val="24"/>
        </w:rPr>
      </w:pPr>
      <w:r>
        <w:rPr>
          <w:szCs w:val="24"/>
        </w:rPr>
        <w:t xml:space="preserve">Выявление одарённых и талантливых детей: анализ особых успехов и достижений ученика.     Помощь одарённым учащимся в самореализации их творческой направленности: включение в учебный план школы факультативных, элективных курсов. Организация и участие в интеллектуальных играх, творческих конкурсах, предметных олимпиадах, Вовлечение учащихся в систему дополнительного образования.   </w:t>
      </w:r>
    </w:p>
    <w:p>
      <w:pPr>
        <w:numPr>
          <w:ilvl w:val="0"/>
          <w:numId w:val="4"/>
        </w:numPr>
        <w:ind w:right="147" w:firstLine="559"/>
        <w:rPr>
          <w:szCs w:val="24"/>
        </w:rPr>
      </w:pPr>
      <w:r>
        <w:rPr>
          <w:szCs w:val="24"/>
        </w:rPr>
        <w:t xml:space="preserve">Контроль над развитием познавательной деятельности одарённых и талантливых школьников: тематический контроль знаний в рамках учебной деятельности. Контроль над обязательным участием детей данной категории в конкурсах разного уровня.  </w:t>
      </w:r>
    </w:p>
    <w:p>
      <w:pPr>
        <w:spacing w:after="162" w:line="240" w:lineRule="auto"/>
        <w:ind w:left="0" w:firstLine="0"/>
        <w:jc w:val="center"/>
        <w:rPr>
          <w:szCs w:val="24"/>
        </w:rPr>
      </w:pPr>
      <w:r>
        <w:rPr>
          <w:b/>
          <w:szCs w:val="24"/>
        </w:rPr>
        <w:t xml:space="preserve">Участие в предметных олимпиадах  </w:t>
      </w:r>
    </w:p>
    <w:p>
      <w:pPr>
        <w:spacing w:after="90" w:line="261" w:lineRule="auto"/>
        <w:ind w:left="-15" w:right="141" w:firstLine="549"/>
        <w:rPr>
          <w:szCs w:val="24"/>
        </w:rPr>
      </w:pPr>
      <w:r>
        <w:rPr>
          <w:szCs w:val="24"/>
        </w:rPr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</w:t>
      </w: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</w:p>
    <w:p>
      <w:pPr>
        <w:spacing w:after="90" w:line="261" w:lineRule="auto"/>
        <w:ind w:left="-15" w:right="141" w:firstLine="549"/>
        <w:rPr>
          <w:szCs w:val="24"/>
        </w:rPr>
      </w:pPr>
      <w:r>
        <w:rPr>
          <w:szCs w:val="24"/>
        </w:rPr>
        <w:t xml:space="preserve">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 </w:t>
      </w:r>
    </w:p>
    <w:p>
      <w:pPr>
        <w:spacing w:after="54" w:line="276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В Олимпиаде школьного этапа приняли участие 56 % всех обучающихся. Из них выявлены победители, призёры </w:t>
      </w:r>
    </w:p>
    <w:tbl>
      <w:tblPr>
        <w:tblStyle w:val="3"/>
        <w:tblpPr w:leftFromText="180" w:rightFromText="180" w:vertAnchor="text" w:horzAnchor="margin" w:tblpX="1390" w:tblpY="14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6"/>
        <w:gridCol w:w="1207"/>
        <w:gridCol w:w="1275"/>
        <w:gridCol w:w="993"/>
        <w:gridCol w:w="269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4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Класс</w:t>
            </w:r>
          </w:p>
        </w:tc>
        <w:tc>
          <w:tcPr>
            <w:tcW w:w="706" w:type="dxa"/>
            <w:textDirection w:val="btL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олимпиады</w:t>
            </w:r>
          </w:p>
        </w:tc>
        <w:tc>
          <w:tcPr>
            <w:tcW w:w="1207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268" w:type="dxa"/>
            <w:gridSpan w:val="2"/>
            <w:textDirection w:val="btLr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694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Награда. (Победитель/ призер/ участник)</w:t>
            </w:r>
          </w:p>
        </w:tc>
        <w:tc>
          <w:tcPr>
            <w:tcW w:w="2551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(без сокращений)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0882" w:type="dxa"/>
            <w:gridSpan w:val="7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Алина</w:t>
            </w: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Яицкая Надежда Васильевна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56" w:type="dxa"/>
            <w:vMerge w:val="restart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4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 w:val="restart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Яицкая Анна Андреевна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56" w:type="dxa"/>
            <w:vMerge w:val="continue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 Иван</w:t>
            </w: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vMerge w:val="continue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82" w:type="dxa"/>
            <w:gridSpan w:val="7"/>
          </w:tcPr>
          <w:p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6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2482" w:type="dxa"/>
            <w:gridSpan w:val="2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Алина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Арина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Раменская Вероника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Арина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Алина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Татьяна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 Кирилл</w:t>
            </w:r>
          </w:p>
        </w:tc>
        <w:tc>
          <w:tcPr>
            <w:tcW w:w="993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3 место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2 место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3 место</w:t>
            </w:r>
          </w:p>
        </w:tc>
        <w:tc>
          <w:tcPr>
            <w:tcW w:w="2551" w:type="dxa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Раиса Николаевна</w:t>
            </w:r>
          </w:p>
        </w:tc>
      </w:tr>
    </w:tbl>
    <w:p>
      <w:pPr>
        <w:spacing w:after="94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</w:p>
    <w:p>
      <w:pPr>
        <w:spacing w:after="98" w:line="240" w:lineRule="auto"/>
        <w:ind w:left="14" w:firstLine="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>По итогам школьного тура предметных олимпиад  на муниципальном уровне принял участие 4 человек по русскому языку.</w:t>
      </w:r>
    </w:p>
    <w:p>
      <w:pPr>
        <w:spacing w:after="0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  <w:u w:val="single" w:color="000000"/>
        </w:rPr>
        <w:t>Выводы:</w:t>
      </w:r>
      <w:r>
        <w:rPr>
          <w:szCs w:val="24"/>
        </w:rPr>
        <w:t xml:space="preserve"> наличие обучающихся - участников и призеров предметных олимпиад, конкурсов говорит о недостаточной  работе учителей по развитию познавательного интереса обучающихся к своему предмету. </w:t>
      </w:r>
    </w:p>
    <w:p>
      <w:pPr>
        <w:rPr>
          <w:szCs w:val="24"/>
        </w:rPr>
      </w:pPr>
      <w:r>
        <w:rPr>
          <w:szCs w:val="24"/>
        </w:rPr>
        <w:t>Одним из критериев эффективности методической работы школы является увеличение числа учителей, обобщающих опыт своей работы на муниципальном уровне.</w:t>
      </w:r>
    </w:p>
    <w:p>
      <w:pPr>
        <w:spacing w:after="86" w:line="240" w:lineRule="auto"/>
        <w:ind w:left="0" w:firstLine="0"/>
        <w:jc w:val="center"/>
        <w:rPr>
          <w:szCs w:val="24"/>
        </w:rPr>
      </w:pPr>
      <w:r>
        <w:rPr>
          <w:rFonts w:eastAsia="Calibri"/>
          <w:b/>
          <w:i/>
          <w:szCs w:val="24"/>
        </w:rPr>
        <w:t xml:space="preserve">  </w:t>
      </w:r>
    </w:p>
    <w:p>
      <w:pPr>
        <w:spacing w:after="242" w:line="240" w:lineRule="auto"/>
        <w:ind w:left="1109"/>
        <w:jc w:val="left"/>
        <w:rPr>
          <w:szCs w:val="24"/>
        </w:rPr>
      </w:pPr>
      <w:r>
        <w:rPr>
          <w:b/>
          <w:szCs w:val="24"/>
        </w:rPr>
        <w:t xml:space="preserve">Изучение и обобщение педагогического опыта в 2022-2023 учебном году. </w:t>
      </w:r>
    </w:p>
    <w:tbl>
      <w:tblPr>
        <w:tblStyle w:val="7"/>
        <w:tblW w:w="10915" w:type="dxa"/>
        <w:tblInd w:w="1284" w:type="dxa"/>
        <w:tblLayout w:type="autofit"/>
        <w:tblCellMar>
          <w:top w:w="104" w:type="dxa"/>
          <w:left w:w="8" w:type="dxa"/>
          <w:bottom w:w="0" w:type="dxa"/>
          <w:right w:w="50" w:type="dxa"/>
        </w:tblCellMar>
      </w:tblPr>
      <w:tblGrid>
        <w:gridCol w:w="3539"/>
        <w:gridCol w:w="7376"/>
      </w:tblGrid>
      <w:tr>
        <w:tblPrEx>
          <w:tblCellMar>
            <w:top w:w="104" w:type="dxa"/>
            <w:left w:w="8" w:type="dxa"/>
            <w:bottom w:w="0" w:type="dxa"/>
            <w:right w:w="50" w:type="dxa"/>
          </w:tblCellMar>
        </w:tblPrEx>
        <w:trPr>
          <w:trHeight w:val="881" w:hRule="atLeast"/>
        </w:trPr>
        <w:tc>
          <w:tcPr>
            <w:tcW w:w="3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76" w:lineRule="auto"/>
              <w:ind w:left="7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педагогов </w:t>
            </w:r>
          </w:p>
        </w:tc>
        <w:tc>
          <w:tcPr>
            <w:tcW w:w="7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76" w:lineRule="auto"/>
              <w:ind w:left="1322" w:hanging="114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Тематика представленного опыта </w:t>
            </w:r>
          </w:p>
        </w:tc>
      </w:tr>
      <w:tr>
        <w:tblPrEx>
          <w:tblCellMar>
            <w:top w:w="104" w:type="dxa"/>
            <w:left w:w="8" w:type="dxa"/>
            <w:bottom w:w="0" w:type="dxa"/>
            <w:right w:w="50" w:type="dxa"/>
          </w:tblCellMar>
        </w:tblPrEx>
        <w:trPr>
          <w:trHeight w:val="711" w:hRule="atLeast"/>
        </w:trPr>
        <w:tc>
          <w:tcPr>
            <w:tcW w:w="3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39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Р.Н.</w:t>
            </w:r>
          </w:p>
          <w:p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«Сборник успешных практик по формированию и оценке функциональной грамотности обучающихся»</w:t>
            </w:r>
          </w:p>
        </w:tc>
      </w:tr>
    </w:tbl>
    <w:p>
      <w:pPr>
        <w:spacing w:after="85" w:line="240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85" w:line="240" w:lineRule="auto"/>
        <w:ind w:left="14" w:firstLine="0"/>
        <w:jc w:val="left"/>
        <w:rPr>
          <w:szCs w:val="24"/>
        </w:rPr>
      </w:pPr>
    </w:p>
    <w:p>
      <w:pPr>
        <w:spacing w:after="158"/>
        <w:rPr>
          <w:szCs w:val="24"/>
        </w:rPr>
      </w:pPr>
      <w:r>
        <w:rPr>
          <w:b/>
          <w:szCs w:val="24"/>
        </w:rPr>
        <w:t>Выводы:</w:t>
      </w:r>
      <w:r>
        <w:rPr>
          <w:szCs w:val="24"/>
        </w:rPr>
        <w:t xml:space="preserve"> работа по обобщению и распространению педагогического опыта в школе ведется слабо.   </w:t>
      </w:r>
    </w:p>
    <w:p>
      <w:pPr>
        <w:spacing w:after="158"/>
        <w:rPr>
          <w:szCs w:val="24"/>
        </w:rPr>
      </w:pPr>
      <w:r>
        <w:rPr>
          <w:b/>
          <w:szCs w:val="24"/>
        </w:rPr>
        <w:t>Рекомендации:</w:t>
      </w:r>
      <w:r>
        <w:rPr>
          <w:szCs w:val="24"/>
        </w:rPr>
        <w:t xml:space="preserve"> активизировать работу по обобщению педагогического опыта .</w:t>
      </w:r>
    </w:p>
    <w:p>
      <w:pPr>
        <w:pStyle w:val="13"/>
        <w:tabs>
          <w:tab w:val="left" w:pos="6246"/>
        </w:tabs>
        <w:spacing w:line="274" w:lineRule="exact"/>
        <w:ind w:left="6245"/>
      </w:pPr>
    </w:p>
    <w:p>
      <w:pPr>
        <w:pStyle w:val="13"/>
        <w:tabs>
          <w:tab w:val="left" w:pos="6246"/>
        </w:tabs>
        <w:spacing w:line="274" w:lineRule="exact"/>
        <w:ind w:left="6245"/>
      </w:pPr>
      <w:r>
        <w:t>Реализация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>
      <w:pPr>
        <w:pStyle w:val="5"/>
        <w:ind w:left="816" w:firstLine="708"/>
      </w:pPr>
      <w:r>
        <w:t>Согласно</w:t>
      </w:r>
      <w:r>
        <w:rPr>
          <w:spacing w:val="15"/>
        </w:rPr>
        <w:t xml:space="preserve"> </w:t>
      </w:r>
      <w:r>
        <w:t>дорожной</w:t>
      </w:r>
      <w:r>
        <w:rPr>
          <w:spacing w:val="16"/>
        </w:rPr>
        <w:t xml:space="preserve"> </w:t>
      </w:r>
      <w:r>
        <w:t>карты</w:t>
      </w:r>
      <w:r>
        <w:rPr>
          <w:spacing w:val="15"/>
        </w:rPr>
        <w:t xml:space="preserve"> </w:t>
      </w:r>
      <w:r>
        <w:t>ЦМН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2022-2023</w:t>
      </w:r>
      <w:r>
        <w:rPr>
          <w:spacing w:val="17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начался</w:t>
      </w:r>
      <w:r>
        <w:rPr>
          <w:spacing w:val="15"/>
        </w:rPr>
        <w:t xml:space="preserve"> </w:t>
      </w:r>
      <w:r>
        <w:t>этап</w:t>
      </w:r>
      <w:r>
        <w:rPr>
          <w:spacing w:val="16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базы</w:t>
      </w:r>
      <w:r>
        <w:rPr>
          <w:spacing w:val="15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наставников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наставляемых,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учитель». Была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пар:</w:t>
      </w:r>
    </w:p>
    <w:p>
      <w:pPr>
        <w:pStyle w:val="5"/>
        <w:spacing w:before="6"/>
      </w:pPr>
    </w:p>
    <w:p>
      <w:pPr>
        <w:pStyle w:val="5"/>
        <w:spacing w:before="6"/>
      </w:pPr>
    </w:p>
    <w:tbl>
      <w:tblPr>
        <w:tblStyle w:val="11"/>
        <w:tblW w:w="0" w:type="auto"/>
        <w:tblInd w:w="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3296"/>
        <w:gridCol w:w="5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45" w:type="dxa"/>
          </w:tcPr>
          <w:p>
            <w:pPr>
              <w:pStyle w:val="14"/>
              <w:spacing w:line="258" w:lineRule="exact"/>
              <w:ind w:left="199" w:right="19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ФИО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наставника</w:t>
            </w:r>
          </w:p>
        </w:tc>
        <w:tc>
          <w:tcPr>
            <w:tcW w:w="3296" w:type="dxa"/>
          </w:tcPr>
          <w:p>
            <w:pPr>
              <w:pStyle w:val="14"/>
              <w:spacing w:line="258" w:lineRule="exact"/>
              <w:ind w:left="499" w:right="49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ФИО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наставляемого</w:t>
            </w:r>
          </w:p>
        </w:tc>
        <w:tc>
          <w:tcPr>
            <w:tcW w:w="5274" w:type="dxa"/>
          </w:tcPr>
          <w:p>
            <w:pPr>
              <w:pStyle w:val="14"/>
              <w:spacing w:line="258" w:lineRule="exact"/>
              <w:ind w:left="673" w:right="66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Программа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45" w:type="dxa"/>
          </w:tcPr>
          <w:p>
            <w:pPr>
              <w:pStyle w:val="14"/>
              <w:spacing w:line="256" w:lineRule="exact"/>
              <w:ind w:left="194" w:right="1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Красильникова Р.Н.</w:t>
            </w:r>
          </w:p>
        </w:tc>
        <w:tc>
          <w:tcPr>
            <w:tcW w:w="3296" w:type="dxa"/>
          </w:tcPr>
          <w:p>
            <w:pPr>
              <w:pStyle w:val="14"/>
              <w:spacing w:line="256" w:lineRule="exact"/>
              <w:ind w:left="498" w:right="4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Кудахтина Ю.О.</w:t>
            </w:r>
          </w:p>
        </w:tc>
        <w:tc>
          <w:tcPr>
            <w:tcW w:w="5274" w:type="dxa"/>
          </w:tcPr>
          <w:p>
            <w:pPr>
              <w:pStyle w:val="14"/>
              <w:spacing w:line="256" w:lineRule="exact"/>
              <w:ind w:left="673" w:right="66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Учитель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учитель</w:t>
            </w:r>
          </w:p>
        </w:tc>
      </w:tr>
    </w:tbl>
    <w:p>
      <w:pPr>
        <w:pStyle w:val="5"/>
        <w:ind w:left="1525"/>
      </w:pPr>
    </w:p>
    <w:p>
      <w:pPr>
        <w:pStyle w:val="5"/>
        <w:ind w:left="1525"/>
      </w:pPr>
    </w:p>
    <w:p>
      <w:pPr>
        <w:pStyle w:val="5"/>
        <w:ind w:left="1525"/>
      </w:pPr>
    </w:p>
    <w:p>
      <w:pPr>
        <w:pStyle w:val="5"/>
        <w:ind w:left="1525"/>
      </w:pPr>
      <w:r>
        <w:t>Программа</w:t>
      </w:r>
      <w:r>
        <w:rPr>
          <w:spacing w:val="-5"/>
        </w:rPr>
        <w:t xml:space="preserve"> </w:t>
      </w:r>
      <w:r>
        <w:t>наставничества «Учитель -</w:t>
      </w:r>
      <w:r>
        <w:rPr>
          <w:spacing w:val="-2"/>
        </w:rPr>
        <w:t xml:space="preserve"> </w:t>
      </w:r>
      <w:r>
        <w:t>учитель»</w:t>
      </w:r>
      <w:r>
        <w:rPr>
          <w:spacing w:val="-11"/>
        </w:rPr>
        <w:t xml:space="preserve"> </w:t>
      </w:r>
      <w:r>
        <w:t>осуществлялась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-8"/>
        </w:rPr>
        <w:t xml:space="preserve"> </w:t>
      </w:r>
      <w:r>
        <w:t>плану:</w:t>
      </w:r>
    </w:p>
    <w:p>
      <w:pPr>
        <w:pStyle w:val="5"/>
        <w:spacing w:before="8"/>
      </w:pPr>
    </w:p>
    <w:tbl>
      <w:tblPr>
        <w:tblStyle w:val="11"/>
        <w:tblW w:w="10915" w:type="dxa"/>
        <w:tblInd w:w="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2"/>
        <w:gridCol w:w="9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76" w:type="dxa"/>
            <w:gridSpan w:val="2"/>
          </w:tcPr>
          <w:p>
            <w:pPr>
              <w:pStyle w:val="14"/>
              <w:spacing w:line="314" w:lineRule="exact"/>
              <w:ind w:left="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>
            <w:pPr>
              <w:pStyle w:val="14"/>
              <w:spacing w:line="261" w:lineRule="exact"/>
              <w:ind w:left="446" w:right="35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9739" w:type="dxa"/>
          </w:tcPr>
          <w:p>
            <w:pPr>
              <w:pStyle w:val="14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мероприятия/виды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76" w:type="dxa"/>
            <w:gridSpan w:val="2"/>
          </w:tcPr>
          <w:p>
            <w:pPr>
              <w:pStyle w:val="14"/>
              <w:spacing w:line="256" w:lineRule="exact"/>
              <w:ind w:right="21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39" w:type="dxa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Беседа: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Профессиональные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дефициты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Наставляемого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специалиста.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76" w:type="dxa"/>
            <w:gridSpan w:val="2"/>
          </w:tcPr>
          <w:p>
            <w:pPr>
              <w:pStyle w:val="14"/>
              <w:spacing w:line="256" w:lineRule="exact"/>
              <w:ind w:right="218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739" w:type="dxa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утверждение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(прог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Наставника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Наставляемым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76" w:type="dxa"/>
            <w:gridSpan w:val="2"/>
          </w:tcPr>
          <w:p>
            <w:pPr>
              <w:pStyle w:val="14"/>
              <w:spacing w:line="258" w:lineRule="exact"/>
              <w:ind w:right="21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739" w:type="dxa"/>
          </w:tcPr>
          <w:p>
            <w:pPr>
              <w:pStyle w:val="14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76" w:type="dxa"/>
            <w:gridSpan w:val="2"/>
          </w:tcPr>
          <w:p>
            <w:pPr>
              <w:pStyle w:val="14"/>
              <w:spacing w:line="256" w:lineRule="exact"/>
              <w:ind w:right="21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739" w:type="dxa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адаптации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наставляемого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через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собеседование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34" w:type="dxa"/>
          </w:tcPr>
          <w:p>
            <w:pPr>
              <w:pStyle w:val="14"/>
              <w:spacing w:line="268" w:lineRule="exact"/>
              <w:ind w:right="21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Консультация: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индивидуальной</w:t>
            </w:r>
            <w:r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коррекционной</w:t>
            </w:r>
            <w:r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обучающимися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преодолению</w:t>
            </w:r>
            <w:r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пробелов</w:t>
            </w:r>
            <w:r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знаний</w:t>
            </w:r>
            <w:r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>
            <w:pPr>
              <w:pStyle w:val="14"/>
              <w:spacing w:line="264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преодолению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учебных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затруднений.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21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текущим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проблемам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рабочих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21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Посещение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уроков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Наставляемого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специалиста.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21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«Педагогические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проблемы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наставляемого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специалиста»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21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проектной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урочное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внеурочное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34" w:type="dxa"/>
          </w:tcPr>
          <w:p>
            <w:pPr>
              <w:pStyle w:val="14"/>
              <w:spacing w:line="258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8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Консультация: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Здоровьесберегающие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технологии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Посещение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уроков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Наставляемого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специалиста.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Посещение</w:t>
            </w:r>
            <w:r>
              <w:rPr>
                <w:spacing w:val="5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молодым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специалистом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уроков.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Консультация: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Олимпиадное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движение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школьников.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платформы.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Беседа.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Портфолио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учителя.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конкурсах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профессионального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проблемы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образовательного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34" w:type="dxa"/>
          </w:tcPr>
          <w:p>
            <w:pPr>
              <w:pStyle w:val="14"/>
              <w:spacing w:line="258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8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Открытое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занятие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наставляемого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специалиста.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«Мой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шаг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Наставника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Наставляемого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4" w:type="dxa"/>
          </w:tcPr>
          <w:p>
            <w:pPr>
              <w:pStyle w:val="14"/>
              <w:spacing w:line="256" w:lineRule="exact"/>
              <w:ind w:left="44" w:right="98" w:firstLine="469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81" w:type="dxa"/>
            <w:gridSpan w:val="2"/>
          </w:tcPr>
          <w:p>
            <w:pPr>
              <w:pStyle w:val="14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Перспективное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мониторинга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затруднений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Наставляемого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лица</w:t>
            </w:r>
          </w:p>
        </w:tc>
      </w:tr>
    </w:tbl>
    <w:p>
      <w:pPr>
        <w:spacing w:after="167" w:line="276" w:lineRule="auto"/>
        <w:ind w:left="14" w:firstLine="0"/>
        <w:jc w:val="center"/>
        <w:rPr>
          <w:b/>
          <w:szCs w:val="24"/>
        </w:rPr>
      </w:pPr>
    </w:p>
    <w:p>
      <w:pPr>
        <w:spacing w:after="167" w:line="276" w:lineRule="auto"/>
        <w:ind w:left="14" w:firstLine="0"/>
        <w:jc w:val="center"/>
        <w:rPr>
          <w:b/>
          <w:szCs w:val="24"/>
        </w:rPr>
      </w:pPr>
    </w:p>
    <w:p>
      <w:pPr>
        <w:pStyle w:val="13"/>
        <w:ind w:left="816"/>
        <w:jc w:val="center"/>
      </w:pPr>
      <w:r>
        <w:t>Сильные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слабые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>
      <w:pPr>
        <w:rPr>
          <w:szCs w:val="24"/>
        </w:rPr>
      </w:pPr>
    </w:p>
    <w:tbl>
      <w:tblPr>
        <w:tblStyle w:val="11"/>
        <w:tblW w:w="12474" w:type="dxa"/>
        <w:tblInd w:w="5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6959"/>
        <w:gridCol w:w="34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079" w:type="dxa"/>
          </w:tcPr>
          <w:p>
            <w:pPr>
              <w:pStyle w:val="14"/>
              <w:spacing w:before="65"/>
              <w:ind w:left="88" w:right="231" w:firstLine="708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b/>
                <w:sz w:val="24"/>
                <w:szCs w:val="24"/>
                <w:lang w:val="en-US"/>
              </w:rPr>
              <w:t>Форма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наставничества</w:t>
            </w:r>
          </w:p>
        </w:tc>
        <w:tc>
          <w:tcPr>
            <w:tcW w:w="6959" w:type="dxa"/>
          </w:tcPr>
          <w:p>
            <w:pPr>
              <w:pStyle w:val="14"/>
              <w:spacing w:before="65"/>
              <w:ind w:left="79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Сильные</w:t>
            </w:r>
            <w:r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стороны</w:t>
            </w:r>
          </w:p>
        </w:tc>
        <w:tc>
          <w:tcPr>
            <w:tcW w:w="3436" w:type="dxa"/>
          </w:tcPr>
          <w:p>
            <w:pPr>
              <w:pStyle w:val="14"/>
              <w:spacing w:before="65"/>
              <w:ind w:left="79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Слабые</w:t>
            </w:r>
            <w:r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стороны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474" w:type="dxa"/>
            <w:gridSpan w:val="3"/>
          </w:tcPr>
          <w:p>
            <w:pPr>
              <w:pStyle w:val="14"/>
              <w:spacing w:before="65"/>
              <w:ind w:left="79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Форма</w:t>
            </w:r>
            <w:r>
              <w:rPr>
                <w:b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«учитель-ученик»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079" w:type="dxa"/>
          </w:tcPr>
          <w:p>
            <w:pPr>
              <w:pStyle w:val="14"/>
              <w:spacing w:before="55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Учитель</w:t>
            </w:r>
          </w:p>
          <w:p>
            <w:pPr>
              <w:pStyle w:val="14"/>
              <w:spacing w:before="22"/>
              <w:ind w:left="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–ученик</w:t>
            </w:r>
          </w:p>
        </w:tc>
        <w:tc>
          <w:tcPr>
            <w:tcW w:w="6959" w:type="dxa"/>
          </w:tcPr>
          <w:p>
            <w:pPr>
              <w:pStyle w:val="14"/>
              <w:spacing w:before="55"/>
              <w:ind w:left="88" w:righ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самоорганизация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учѐбе,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выборе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цели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способах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достижения.</w:t>
            </w:r>
          </w:p>
          <w:p>
            <w:pPr>
              <w:pStyle w:val="14"/>
              <w:tabs>
                <w:tab w:val="left" w:pos="481"/>
                <w:tab w:val="left" w:pos="1783"/>
                <w:tab w:val="left" w:pos="3225"/>
                <w:tab w:val="left" w:pos="4436"/>
                <w:tab w:val="left" w:pos="5131"/>
                <w:tab w:val="left" w:pos="6775"/>
              </w:tabs>
              <w:ind w:left="117" w:right="34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–</w:t>
            </w:r>
            <w:r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>участники</w:t>
            </w:r>
            <w:r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>Программы</w:t>
            </w:r>
            <w:r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>отметили</w:t>
            </w:r>
            <w:r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>рост</w:t>
            </w:r>
            <w:r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>успеваемости</w:t>
            </w:r>
            <w:r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spacing w:val="-7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улучшение</w:t>
            </w:r>
            <w:r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поведения</w:t>
            </w:r>
            <w:r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в</w:t>
            </w:r>
            <w:r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подшефном</w:t>
            </w:r>
            <w:r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классе,</w:t>
            </w:r>
            <w:r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сокращение</w:t>
            </w:r>
            <w:r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числа</w:t>
            </w:r>
          </w:p>
          <w:p>
            <w:pPr>
              <w:pStyle w:val="14"/>
              <w:spacing w:line="270" w:lineRule="atLeast"/>
              <w:ind w:left="117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конфликтов</w:t>
            </w:r>
            <w:r>
              <w:rPr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  <w:lang w:val="ru-RU"/>
              </w:rPr>
              <w:t>педагогическим</w:t>
            </w:r>
            <w:r>
              <w:rPr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  <w:lang w:val="ru-RU"/>
              </w:rPr>
              <w:t>родительским</w:t>
            </w:r>
            <w:r>
              <w:rPr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  <w:lang w:val="ru-RU"/>
              </w:rPr>
              <w:t>сообществами</w:t>
            </w:r>
            <w:r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благодаря</w:t>
            </w:r>
            <w:r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Программе</w:t>
            </w:r>
            <w:r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3436" w:type="dxa"/>
          </w:tcPr>
          <w:p>
            <w:pPr>
              <w:pStyle w:val="14"/>
              <w:ind w:left="805" w:hanging="36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–</w:t>
            </w:r>
            <w:r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Отсутствует регулярная</w:t>
            </w:r>
            <w:r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обратная</w:t>
            </w:r>
            <w:r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w w:val="105"/>
                <w:sz w:val="24"/>
                <w:szCs w:val="24"/>
                <w:lang w:val="ru-RU"/>
              </w:rPr>
              <w:t>связь</w:t>
            </w:r>
            <w:r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w w:val="105"/>
                <w:sz w:val="24"/>
                <w:szCs w:val="24"/>
                <w:lang w:val="ru-RU"/>
              </w:rPr>
              <w:t>наставников</w:t>
            </w:r>
            <w:r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w w:val="105"/>
                <w:sz w:val="24"/>
                <w:szCs w:val="24"/>
                <w:lang w:val="ru-RU"/>
              </w:rPr>
              <w:t>с</w:t>
            </w:r>
            <w:r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w w:val="105"/>
                <w:sz w:val="24"/>
                <w:szCs w:val="24"/>
                <w:lang w:val="ru-RU"/>
              </w:rPr>
              <w:t>куратором.</w:t>
            </w:r>
          </w:p>
        </w:tc>
      </w:tr>
    </w:tbl>
    <w:p>
      <w:pPr>
        <w:pStyle w:val="5"/>
        <w:spacing w:before="90"/>
        <w:ind w:left="816" w:right="98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«Михайл-Павловская СОШ»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програмы</w:t>
      </w:r>
      <w:r>
        <w:rPr>
          <w:spacing w:val="1"/>
        </w:rPr>
        <w:t xml:space="preserve"> </w:t>
      </w:r>
      <w:r>
        <w:t>соответствуют требованиям ЦМН, современным подходам и технологиям, благодаря чему была достигнута положительная динамика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наставляемых,</w:t>
      </w:r>
      <w:r>
        <w:rPr>
          <w:spacing w:val="-3"/>
        </w:rPr>
        <w:t xml:space="preserve"> </w:t>
      </w:r>
      <w:r>
        <w:t>компетентностный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программы.</w:t>
      </w:r>
    </w:p>
    <w:p>
      <w:pPr>
        <w:pStyle w:val="5"/>
        <w:spacing w:before="90"/>
        <w:ind w:left="816" w:right="987"/>
        <w:jc w:val="both"/>
      </w:pPr>
    </w:p>
    <w:p>
      <w:pPr>
        <w:pStyle w:val="13"/>
        <w:numPr>
          <w:ilvl w:val="1"/>
          <w:numId w:val="5"/>
        </w:numPr>
        <w:tabs>
          <w:tab w:val="left" w:pos="5357"/>
        </w:tabs>
        <w:ind w:left="5356" w:hanging="241"/>
        <w:jc w:val="left"/>
      </w:pPr>
      <w:r>
        <w:t>Выявление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r>
        <w:t>педагогов</w:t>
      </w:r>
    </w:p>
    <w:p>
      <w:pPr>
        <w:pStyle w:val="5"/>
        <w:spacing w:before="10"/>
        <w:rPr>
          <w:b/>
        </w:rPr>
      </w:pPr>
    </w:p>
    <w:p>
      <w:pPr>
        <w:pStyle w:val="5"/>
        <w:spacing w:line="276" w:lineRule="auto"/>
        <w:ind w:left="1537"/>
      </w:pPr>
      <w:r>
        <w:rPr>
          <w:b/>
          <w:i/>
        </w:rPr>
        <w:t>Цель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диагностики:</w:t>
      </w:r>
      <w:r>
        <w:rPr>
          <w:b/>
          <w:i/>
          <w:spacing w:val="3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комплексного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-57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«Тарбальджейская</w:t>
      </w:r>
      <w:r>
        <w:rPr>
          <w:spacing w:val="1"/>
        </w:rPr>
        <w:t xml:space="preserve"> </w:t>
      </w:r>
      <w:r>
        <w:t>ООШ</w:t>
      </w:r>
    </w:p>
    <w:p>
      <w:pPr>
        <w:spacing w:before="1"/>
        <w:ind w:left="1597"/>
        <w:rPr>
          <w:szCs w:val="24"/>
        </w:rPr>
      </w:pPr>
      <w:r>
        <w:rPr>
          <w:b/>
          <w:szCs w:val="24"/>
        </w:rPr>
        <w:t>Сроки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диагностики:</w:t>
      </w:r>
      <w:r>
        <w:rPr>
          <w:b/>
          <w:i/>
          <w:spacing w:val="-1"/>
          <w:szCs w:val="24"/>
        </w:rPr>
        <w:t xml:space="preserve"> </w:t>
      </w:r>
      <w:r>
        <w:rPr>
          <w:szCs w:val="24"/>
        </w:rPr>
        <w:t>апрель</w:t>
      </w:r>
      <w:r>
        <w:rPr>
          <w:spacing w:val="-1"/>
          <w:szCs w:val="24"/>
        </w:rPr>
        <w:t xml:space="preserve"> </w:t>
      </w:r>
      <w:r>
        <w:rPr>
          <w:szCs w:val="24"/>
        </w:rPr>
        <w:t>2023</w:t>
      </w:r>
    </w:p>
    <w:p>
      <w:pPr>
        <w:spacing w:before="41"/>
        <w:ind w:left="1597"/>
        <w:rPr>
          <w:szCs w:val="24"/>
        </w:rPr>
      </w:pPr>
      <w:r>
        <w:rPr>
          <w:b/>
          <w:szCs w:val="24"/>
        </w:rPr>
        <w:t>Участники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диагностики:</w:t>
      </w:r>
      <w:r>
        <w:rPr>
          <w:b/>
          <w:i/>
          <w:spacing w:val="-3"/>
          <w:szCs w:val="24"/>
        </w:rPr>
        <w:t xml:space="preserve"> </w:t>
      </w:r>
      <w:r>
        <w:rPr>
          <w:szCs w:val="24"/>
        </w:rPr>
        <w:t>педагогические</w:t>
      </w:r>
      <w:r>
        <w:rPr>
          <w:spacing w:val="-5"/>
          <w:szCs w:val="24"/>
        </w:rPr>
        <w:t xml:space="preserve"> </w:t>
      </w:r>
      <w:r>
        <w:rPr>
          <w:szCs w:val="24"/>
        </w:rPr>
        <w:t>работники</w:t>
      </w:r>
      <w:r>
        <w:rPr>
          <w:spacing w:val="-4"/>
          <w:szCs w:val="24"/>
        </w:rPr>
        <w:t xml:space="preserve"> </w:t>
      </w:r>
      <w:r>
        <w:rPr>
          <w:szCs w:val="24"/>
        </w:rPr>
        <w:t>МБОУ</w:t>
      </w:r>
      <w:r>
        <w:rPr>
          <w:spacing w:val="-2"/>
          <w:szCs w:val="24"/>
        </w:rPr>
        <w:t xml:space="preserve"> </w:t>
      </w:r>
      <w:r>
        <w:rPr>
          <w:szCs w:val="24"/>
        </w:rPr>
        <w:t>«Михайло-Павловская СОШ»</w:t>
      </w:r>
    </w:p>
    <w:p>
      <w:pPr>
        <w:pStyle w:val="5"/>
        <w:spacing w:before="10"/>
      </w:pPr>
    </w:p>
    <w:p>
      <w:pPr>
        <w:pStyle w:val="5"/>
        <w:ind w:left="924" w:right="1104"/>
        <w:jc w:val="both"/>
      </w:pPr>
      <w:r>
        <w:t>В апреле 2023 г.</w:t>
      </w:r>
      <w:r>
        <w:rPr>
          <w:spacing w:val="1"/>
        </w:rPr>
        <w:t xml:space="preserve"> </w:t>
      </w:r>
      <w:r>
        <w:t>было организовано заполнение карт комплексной диагностики профессиональных затруднений педагогов</w:t>
      </w:r>
      <w:r>
        <w:rPr>
          <w:spacing w:val="6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 представление об уровне профессионализма педагогов, о педагогических профессиональных затруднениях. Диагностика</w:t>
      </w:r>
      <w:r>
        <w:rPr>
          <w:spacing w:val="1"/>
        </w:rPr>
        <w:t xml:space="preserve"> </w:t>
      </w:r>
      <w:r>
        <w:t>производилась</w:t>
      </w:r>
      <w:r>
        <w:rPr>
          <w:spacing w:val="-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областям профессиональных</w:t>
      </w:r>
      <w:r>
        <w:rPr>
          <w:spacing w:val="3"/>
        </w:rPr>
        <w:t xml:space="preserve"> </w:t>
      </w:r>
      <w:r>
        <w:t>затруднений педагогов:</w:t>
      </w:r>
    </w:p>
    <w:p>
      <w:pPr>
        <w:pStyle w:val="10"/>
        <w:widowControl w:val="0"/>
        <w:numPr>
          <w:ilvl w:val="1"/>
          <w:numId w:val="6"/>
        </w:numPr>
        <w:tabs>
          <w:tab w:val="left" w:pos="1064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общепедагогическая;</w:t>
      </w:r>
    </w:p>
    <w:p>
      <w:pPr>
        <w:pStyle w:val="5"/>
        <w:ind w:left="924"/>
        <w:jc w:val="both"/>
      </w:pPr>
      <w:r>
        <w:t>-научно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теоретическая;</w:t>
      </w:r>
    </w:p>
    <w:p>
      <w:pPr>
        <w:pStyle w:val="10"/>
        <w:widowControl w:val="0"/>
        <w:numPr>
          <w:ilvl w:val="1"/>
          <w:numId w:val="6"/>
        </w:numPr>
        <w:tabs>
          <w:tab w:val="left" w:pos="10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методическая;</w:t>
      </w:r>
    </w:p>
    <w:p>
      <w:pPr>
        <w:pStyle w:val="10"/>
        <w:widowControl w:val="0"/>
        <w:numPr>
          <w:ilvl w:val="1"/>
          <w:numId w:val="6"/>
        </w:numPr>
        <w:tabs>
          <w:tab w:val="left" w:pos="10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педагогическая;</w:t>
      </w:r>
    </w:p>
    <w:p>
      <w:pPr>
        <w:pStyle w:val="10"/>
        <w:widowControl w:val="0"/>
        <w:numPr>
          <w:ilvl w:val="1"/>
          <w:numId w:val="6"/>
        </w:numPr>
        <w:tabs>
          <w:tab w:val="left" w:pos="106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коммуникативная.</w:t>
      </w:r>
    </w:p>
    <w:p>
      <w:pPr>
        <w:pStyle w:val="5"/>
        <w:ind w:left="816" w:right="981" w:firstLine="240"/>
        <w:jc w:val="both"/>
      </w:pPr>
      <w:r>
        <w:t>В мониторинге приняли участия 10 педагогических работников школы, что составляет 100 %. Исходя из анализа карт педагогов,</w:t>
      </w:r>
      <w:r>
        <w:rPr>
          <w:spacing w:val="1"/>
        </w:rPr>
        <w:t xml:space="preserve"> </w:t>
      </w:r>
      <w:r>
        <w:t>профессиональные проблемы педагогов были распределены по четырѐм областям. Анализируя карты можно сделать выводы, что уровни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 находятся на</w:t>
      </w:r>
      <w:r>
        <w:rPr>
          <w:spacing w:val="-2"/>
        </w:rPr>
        <w:t xml:space="preserve"> </w:t>
      </w:r>
      <w:r>
        <w:t>допустимом</w:t>
      </w:r>
      <w:r>
        <w:rPr>
          <w:spacing w:val="-1"/>
        </w:rPr>
        <w:t xml:space="preserve"> </w:t>
      </w:r>
      <w:r>
        <w:t>и оптимальном уровне.</w:t>
      </w:r>
    </w:p>
    <w:p>
      <w:pPr>
        <w:pStyle w:val="5"/>
        <w:spacing w:before="1"/>
        <w:ind w:left="816" w:right="978" w:firstLine="240"/>
        <w:jc w:val="both"/>
      </w:pPr>
      <w:r>
        <w:t>В результате</w:t>
      </w:r>
      <w:r>
        <w:rPr>
          <w:spacing w:val="1"/>
        </w:rPr>
        <w:t xml:space="preserve"> </w:t>
      </w:r>
      <w:r>
        <w:t>проведенной диагностики и полученных на основе его анализа результатов у педагогов возник достаточно серьезный дефицит в области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Перекликаются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ИППР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2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использованы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рекомендаций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профессионализма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непрерывного повышения 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кадров.</w:t>
      </w:r>
    </w:p>
    <w:p>
      <w:pPr>
        <w:pStyle w:val="5"/>
        <w:spacing w:before="90"/>
        <w:ind w:left="816" w:right="987"/>
        <w:jc w:val="both"/>
      </w:pPr>
    </w:p>
    <w:p>
      <w:pPr>
        <w:spacing w:after="167" w:line="276" w:lineRule="auto"/>
        <w:ind w:left="14" w:firstLine="0"/>
        <w:jc w:val="center"/>
        <w:rPr>
          <w:szCs w:val="24"/>
        </w:rPr>
      </w:pPr>
      <w:r>
        <w:rPr>
          <w:b/>
          <w:szCs w:val="24"/>
        </w:rPr>
        <w:t>Внутришкольный контроль.</w:t>
      </w:r>
    </w:p>
    <w:p>
      <w:pPr>
        <w:rPr>
          <w:szCs w:val="24"/>
        </w:rPr>
      </w:pPr>
      <w:r>
        <w:rPr>
          <w:color w:val="C00000"/>
          <w:szCs w:val="24"/>
        </w:rPr>
        <w:t xml:space="preserve">      </w:t>
      </w:r>
      <w:r>
        <w:rPr>
          <w:szCs w:val="24"/>
        </w:rPr>
        <w:t xml:space="preserve">Повышению педагогического мастерства учителей способствует </w:t>
      </w:r>
      <w:r>
        <w:rPr>
          <w:b/>
          <w:szCs w:val="24"/>
        </w:rPr>
        <w:t>внутришкольный контроль</w:t>
      </w:r>
      <w:r>
        <w:rPr>
          <w:szCs w:val="24"/>
        </w:rPr>
        <w:t xml:space="preserve">. Вопрос систематического контроля учебно-воспитательного процесса явился одним из основных в управлении ходом этого процесса.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 Основными элементами контроля учебно-воспитательного процесса в 2022/2023 учебном году явились: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ведением документации;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качеством ЗУН;          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уровнем преподавания;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объемом выполнения учебных программ;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подготовкой к государственной итоговой аттестации форме ОГЭ (9 класс);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успеваемостью обучающихся в школе;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за посещаемостью обучающимися учебных занятий;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b/>
          <w:szCs w:val="24"/>
        </w:rPr>
        <w:t>Формы контроля</w:t>
      </w:r>
      <w:r>
        <w:rPr>
          <w:szCs w:val="24"/>
        </w:rPr>
        <w:t xml:space="preserve">, используемые в учебном году в школе: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классно-обобщающий контроль в 1, 5 классах.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тематический – состояние школьной документации;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контроль календарно-тематического планирования и программ;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выполнение программ и минимума контрольных, проверочных и лабораторных </w:t>
      </w:r>
    </w:p>
    <w:p>
      <w:pPr>
        <w:rPr>
          <w:szCs w:val="24"/>
        </w:rPr>
      </w:pPr>
      <w:r>
        <w:rPr>
          <w:szCs w:val="24"/>
        </w:rPr>
        <w:t xml:space="preserve">работ по всем предметам;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организация повторения и другие.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административный контроль за уровнем ЗУН по предметам (срезы, контрольные работы- по четвертям, полугодиям, на конец года; предварительный контроль (перед экзаменами в выпускных классах); 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тематический – развитие самостоятельной познавательной деятельности обучающихся на уроке; </w:t>
      </w:r>
    </w:p>
    <w:p>
      <w:pPr>
        <w:numPr>
          <w:ilvl w:val="0"/>
          <w:numId w:val="7"/>
        </w:numPr>
        <w:ind w:hanging="780"/>
        <w:rPr>
          <w:szCs w:val="24"/>
        </w:rPr>
      </w:pPr>
      <w:r>
        <w:rPr>
          <w:szCs w:val="24"/>
        </w:rPr>
        <w:t xml:space="preserve">работы с мотивированными на учебу учащимися и другие.  </w:t>
      </w:r>
    </w:p>
    <w:p>
      <w:pPr>
        <w:rPr>
          <w:szCs w:val="24"/>
        </w:rPr>
      </w:pPr>
      <w:r>
        <w:rPr>
          <w:szCs w:val="24"/>
        </w:rPr>
        <w:t xml:space="preserve">        Контроль осуществлялся как в форме диагностирования, так и в форме оказания методической помощи. 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 Итоги контроля в справках, результаты были оглашены на совещаниях. </w:t>
      </w:r>
    </w:p>
    <w:p>
      <w:pPr>
        <w:spacing w:after="82" w:line="240" w:lineRule="auto"/>
        <w:jc w:val="left"/>
        <w:rPr>
          <w:szCs w:val="24"/>
        </w:rPr>
      </w:pPr>
      <w:r>
        <w:rPr>
          <w:b/>
          <w:szCs w:val="24"/>
        </w:rPr>
        <w:t>Выводы: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</w:t>
      </w:r>
    </w:p>
    <w:p>
      <w:pPr>
        <w:rPr>
          <w:szCs w:val="24"/>
        </w:rPr>
      </w:pPr>
      <w:r>
        <w:rPr>
          <w:szCs w:val="24"/>
        </w:rPr>
        <w:t xml:space="preserve">Формы и методы контроля соответствуют задачам, которые ставил педагогический коллектив школы на учебный год. </w:t>
      </w:r>
    </w:p>
    <w:p>
      <w:pPr>
        <w:spacing w:after="82" w:line="240" w:lineRule="auto"/>
        <w:jc w:val="left"/>
        <w:rPr>
          <w:szCs w:val="24"/>
        </w:rPr>
      </w:pPr>
      <w:r>
        <w:rPr>
          <w:b/>
          <w:szCs w:val="24"/>
        </w:rPr>
        <w:t>Задачи:</w:t>
      </w:r>
      <w:r>
        <w:rPr>
          <w:szCs w:val="24"/>
        </w:rPr>
        <w:t xml:space="preserve"> </w:t>
      </w:r>
    </w:p>
    <w:p>
      <w:pPr>
        <w:rPr>
          <w:szCs w:val="24"/>
        </w:rPr>
      </w:pPr>
      <w:r>
        <w:rPr>
          <w:szCs w:val="24"/>
        </w:rPr>
        <w:t xml:space="preserve">1.Продолжать работу по повышению профессиональной компетентности учителя.                              </w:t>
      </w:r>
    </w:p>
    <w:p>
      <w:pPr>
        <w:numPr>
          <w:ilvl w:val="0"/>
          <w:numId w:val="8"/>
        </w:numPr>
        <w:ind w:hanging="240"/>
        <w:rPr>
          <w:szCs w:val="24"/>
        </w:rPr>
      </w:pPr>
      <w:r>
        <w:rPr>
          <w:szCs w:val="24"/>
        </w:rPr>
        <w:t xml:space="preserve">Повысить успешность обучения через осуществление системно – деятельностного  подхода.                   </w:t>
      </w:r>
    </w:p>
    <w:p>
      <w:pPr>
        <w:numPr>
          <w:ilvl w:val="0"/>
          <w:numId w:val="8"/>
        </w:numPr>
        <w:ind w:hanging="240"/>
        <w:rPr>
          <w:szCs w:val="24"/>
        </w:rPr>
      </w:pPr>
      <w:r>
        <w:rPr>
          <w:szCs w:val="24"/>
        </w:rPr>
        <w:t xml:space="preserve">Усилить внимание к диагностической работе.                                                                                        </w:t>
      </w:r>
    </w:p>
    <w:p>
      <w:pPr>
        <w:numPr>
          <w:ilvl w:val="0"/>
          <w:numId w:val="8"/>
        </w:numPr>
        <w:ind w:hanging="240"/>
        <w:rPr>
          <w:szCs w:val="24"/>
        </w:rPr>
      </w:pPr>
      <w:r>
        <w:rPr>
          <w:szCs w:val="24"/>
        </w:rPr>
        <w:t xml:space="preserve">Добиться 100% успеваемости и более 50% качества ЗУН учащихся в 2023-2024 учебном </w:t>
      </w:r>
    </w:p>
    <w:p>
      <w:pPr>
        <w:rPr>
          <w:szCs w:val="24"/>
        </w:rPr>
      </w:pPr>
      <w:r>
        <w:rPr>
          <w:szCs w:val="24"/>
        </w:rPr>
        <w:t xml:space="preserve">году.                                                                                                                                                                  </w:t>
      </w:r>
    </w:p>
    <w:p>
      <w:pPr>
        <w:spacing w:after="167" w:line="276" w:lineRule="auto"/>
        <w:ind w:left="14" w:firstLine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spacing w:after="210" w:line="240" w:lineRule="auto"/>
        <w:ind w:left="394"/>
        <w:jc w:val="left"/>
        <w:rPr>
          <w:szCs w:val="24"/>
        </w:rPr>
      </w:pPr>
      <w:r>
        <w:rPr>
          <w:b/>
          <w:szCs w:val="24"/>
        </w:rPr>
        <w:t xml:space="preserve">ЗАДАЧИ НА 2023 – 2024 УЧЕБНЫЙ ГОД: </w:t>
      </w:r>
      <w:r>
        <w:rPr>
          <w:szCs w:val="24"/>
        </w:rPr>
        <w:t xml:space="preserve">  </w:t>
      </w:r>
    </w:p>
    <w:p>
      <w:pPr>
        <w:spacing w:after="51" w:line="269" w:lineRule="auto"/>
        <w:ind w:left="-1" w:firstLine="720"/>
        <w:rPr>
          <w:bCs/>
          <w:color w:val="auto"/>
          <w:szCs w:val="24"/>
        </w:rPr>
      </w:pPr>
      <w:r>
        <w:rPr>
          <w:szCs w:val="24"/>
        </w:rPr>
        <w:t xml:space="preserve">Продолжить работу над методической темой школы </w:t>
      </w:r>
      <w:r>
        <w:rPr>
          <w:bCs/>
          <w:color w:val="auto"/>
          <w:szCs w:val="24"/>
        </w:rPr>
        <w:t>«Совершенствование качества образования, обновление содержания и педагогических технологий в условиях работы по ФГОС»</w:t>
      </w:r>
    </w:p>
    <w:p>
      <w:pPr>
        <w:spacing w:after="51" w:line="269" w:lineRule="auto"/>
        <w:ind w:left="-1" w:firstLine="0"/>
        <w:rPr>
          <w:szCs w:val="24"/>
        </w:rPr>
      </w:pPr>
      <w:r>
        <w:rPr>
          <w:rFonts w:eastAsia="Calibri"/>
          <w:szCs w:val="24"/>
        </w:rPr>
        <w:t>1.</w:t>
      </w:r>
      <w:r>
        <w:rPr>
          <w:szCs w:val="24"/>
        </w:rPr>
        <w:t xml:space="preserve">Повысить качество проведения учебных занятий на основе внедрения информационных, личностно-ориентированных, здоровьесберегающих и других технологий.   </w:t>
      </w:r>
    </w:p>
    <w:p>
      <w:pPr>
        <w:ind w:left="0" w:firstLine="0"/>
        <w:rPr>
          <w:szCs w:val="24"/>
        </w:rPr>
      </w:pPr>
      <w:r>
        <w:rPr>
          <w:rFonts w:eastAsia="Arial"/>
          <w:szCs w:val="24"/>
        </w:rPr>
        <w:t xml:space="preserve">2. </w:t>
      </w:r>
      <w:r>
        <w:rPr>
          <w:szCs w:val="24"/>
        </w:rPr>
        <w:t xml:space="preserve">Совершенствовать педагогическое мастерство учителей по овладению методикой системного анализа результатов учебно-воспитательного процесса.  </w:t>
      </w:r>
    </w:p>
    <w:p>
      <w:pPr>
        <w:ind w:left="-1" w:right="154" w:firstLine="0"/>
        <w:rPr>
          <w:szCs w:val="24"/>
        </w:rPr>
      </w:pPr>
      <w:r>
        <w:rPr>
          <w:rFonts w:eastAsia="Arial"/>
          <w:szCs w:val="24"/>
        </w:rPr>
        <w:t xml:space="preserve"> 3. </w:t>
      </w:r>
      <w:r>
        <w:rPr>
          <w:szCs w:val="24"/>
        </w:rPr>
        <w:t xml:space="preserve">Способствовать повышению профессионального мастерства педагогов посредством проведения семинаров, круглых столов, а также через курсовую подготовку.   </w:t>
      </w:r>
    </w:p>
    <w:p>
      <w:pPr>
        <w:ind w:left="227" w:hanging="228"/>
        <w:rPr>
          <w:szCs w:val="24"/>
        </w:rPr>
      </w:pPr>
      <w:r>
        <w:rPr>
          <w:rFonts w:eastAsia="Arial"/>
          <w:szCs w:val="24"/>
        </w:rPr>
        <w:t xml:space="preserve">4. </w:t>
      </w:r>
      <w:r>
        <w:rPr>
          <w:szCs w:val="24"/>
        </w:rPr>
        <w:t xml:space="preserve">Выявлять, обобщать и распространять положительный опыт творчески работающих учителей.  </w:t>
      </w:r>
    </w:p>
    <w:p>
      <w:pPr>
        <w:rPr>
          <w:szCs w:val="24"/>
        </w:rPr>
      </w:pPr>
      <w:r>
        <w:rPr>
          <w:rFonts w:eastAsia="Arial"/>
          <w:szCs w:val="24"/>
        </w:rPr>
        <w:t xml:space="preserve">5. </w:t>
      </w:r>
      <w:r>
        <w:rPr>
          <w:szCs w:val="24"/>
        </w:rPr>
        <w:t xml:space="preserve">Повысить качество подготовки к предметным олимпиадам различного уровня.  </w:t>
      </w:r>
    </w:p>
    <w:p>
      <w:pPr>
        <w:ind w:hanging="9"/>
        <w:rPr>
          <w:szCs w:val="24"/>
        </w:rPr>
      </w:pPr>
      <w:r>
        <w:rPr>
          <w:rFonts w:eastAsia="Arial"/>
          <w:szCs w:val="24"/>
        </w:rPr>
        <w:t xml:space="preserve"> 6.</w:t>
      </w:r>
      <w:r>
        <w:rPr>
          <w:szCs w:val="24"/>
        </w:rPr>
        <w:t>Систематизировать подготовку учащихся к конкурсам, олимпиадам.</w:t>
      </w:r>
    </w:p>
    <w:sectPr>
      <w:pgSz w:w="16838" w:h="11906" w:orient="landscape"/>
      <w:pgMar w:top="851" w:right="1133" w:bottom="840" w:left="1141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5" w:lineRule="auto"/>
      </w:pPr>
      <w:r>
        <w:separator/>
      </w:r>
    </w:p>
  </w:footnote>
  <w:footnote w:type="continuationSeparator" w:id="1">
    <w:p>
      <w:pPr>
        <w:spacing w:before="0" w:after="0" w:line="27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94A22"/>
    <w:multiLevelType w:val="multilevel"/>
    <w:tmpl w:val="05F94A22"/>
    <w:lvl w:ilvl="0" w:tentative="0">
      <w:start w:val="1"/>
      <w:numFmt w:val="bullet"/>
      <w:lvlText w:val="•"/>
      <w:lvlJc w:val="left"/>
      <w:pPr>
        <w:ind w:left="143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3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30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8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5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52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9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6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4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1">
    <w:nsid w:val="20E05668"/>
    <w:multiLevelType w:val="multilevel"/>
    <w:tmpl w:val="20E05668"/>
    <w:lvl w:ilvl="0" w:tentative="0">
      <w:start w:val="1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2">
    <w:nsid w:val="36866C51"/>
    <w:multiLevelType w:val="multilevel"/>
    <w:tmpl w:val="36866C51"/>
    <w:lvl w:ilvl="0" w:tentative="0">
      <w:start w:val="1"/>
      <w:numFmt w:val="bullet"/>
      <w:lvlText w:val="•"/>
      <w:lvlJc w:val="left"/>
      <w:pPr>
        <w:ind w:left="7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3">
    <w:nsid w:val="3B416EE2"/>
    <w:multiLevelType w:val="multilevel"/>
    <w:tmpl w:val="3B416EE2"/>
    <w:lvl w:ilvl="0" w:tentative="0">
      <w:start w:val="1"/>
      <w:numFmt w:val="decimal"/>
      <w:lvlText w:val="%1."/>
      <w:lvlJc w:val="left"/>
      <w:pPr>
        <w:ind w:left="760" w:hanging="361"/>
      </w:pPr>
      <w:rPr>
        <w:rFonts w:hint="default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961" w:hanging="224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91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022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53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84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115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146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77" w:hanging="224"/>
      </w:pPr>
      <w:rPr>
        <w:rFonts w:hint="default"/>
        <w:lang w:val="ru-RU" w:eastAsia="en-US" w:bidi="ar-SA"/>
      </w:rPr>
    </w:lvl>
  </w:abstractNum>
  <w:abstractNum w:abstractNumId="4">
    <w:nsid w:val="3E0E6AE9"/>
    <w:multiLevelType w:val="multilevel"/>
    <w:tmpl w:val="3E0E6AE9"/>
    <w:lvl w:ilvl="0" w:tentative="0">
      <w:start w:val="2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5">
    <w:nsid w:val="514337E5"/>
    <w:multiLevelType w:val="multilevel"/>
    <w:tmpl w:val="514337E5"/>
    <w:lvl w:ilvl="0" w:tentative="0">
      <w:start w:val="0"/>
      <w:numFmt w:val="bullet"/>
      <w:lvlText w:val="-"/>
      <w:lvlJc w:val="left"/>
      <w:pPr>
        <w:ind w:left="265" w:hanging="216"/>
      </w:pPr>
      <w:rPr>
        <w:rFonts w:hint="default" w:ascii="Trebuchet MS" w:hAnsi="Trebuchet MS" w:eastAsia="Trebuchet MS" w:cs="Trebuchet MS"/>
        <w:w w:val="141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6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2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</w:abstractNum>
  <w:abstractNum w:abstractNumId="6">
    <w:nsid w:val="564C7064"/>
    <w:multiLevelType w:val="multilevel"/>
    <w:tmpl w:val="564C7064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1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8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0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7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7">
    <w:nsid w:val="5A523E86"/>
    <w:multiLevelType w:val="multilevel"/>
    <w:tmpl w:val="5A523E86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201B"/>
    <w:rsid w:val="001456C5"/>
    <w:rsid w:val="0024632B"/>
    <w:rsid w:val="002A5B83"/>
    <w:rsid w:val="00332503"/>
    <w:rsid w:val="00342A2E"/>
    <w:rsid w:val="00545453"/>
    <w:rsid w:val="005602E5"/>
    <w:rsid w:val="005E1464"/>
    <w:rsid w:val="006121E2"/>
    <w:rsid w:val="00641D51"/>
    <w:rsid w:val="0073201B"/>
    <w:rsid w:val="007A2FF3"/>
    <w:rsid w:val="008B01F8"/>
    <w:rsid w:val="008E0362"/>
    <w:rsid w:val="009C79F5"/>
    <w:rsid w:val="00C05DFE"/>
    <w:rsid w:val="00C31493"/>
    <w:rsid w:val="00E92031"/>
    <w:rsid w:val="00EC2C79"/>
    <w:rsid w:val="00FC5558"/>
    <w:rsid w:val="4D3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89" w:line="275" w:lineRule="auto"/>
      <w:ind w:left="9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color w:val="000000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0">
    <w:name w:val="List Paragraph"/>
    <w:basedOn w:val="1"/>
    <w:qFormat/>
    <w:uiPriority w:val="1"/>
    <w:pPr>
      <w:spacing w:after="200" w:line="276" w:lineRule="auto"/>
      <w:ind w:left="720" w:firstLine="0"/>
      <w:contextualSpacing/>
      <w:jc w:val="left"/>
    </w:pPr>
    <w:rPr>
      <w:rFonts w:ascii="Calibri" w:hAnsi="Calibri" w:eastAsia="Calibri"/>
      <w:color w:val="auto"/>
      <w:sz w:val="22"/>
      <w:lang w:eastAsia="en-US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3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1670" w:firstLine="0"/>
      <w:jc w:val="left"/>
      <w:outlineLvl w:val="1"/>
    </w:pPr>
    <w:rPr>
      <w:b/>
      <w:bCs/>
      <w:color w:val="auto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F8952-ADCF-45DC-90FA-C40289DEE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4230</Words>
  <Characters>24117</Characters>
  <Lines>200</Lines>
  <Paragraphs>56</Paragraphs>
  <TotalTime>20</TotalTime>
  <ScaleCrop>false</ScaleCrop>
  <LinksUpToDate>false</LinksUpToDate>
  <CharactersWithSpaces>28291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2023-09-05T09:09:00Z</dcterms:created>
  <dc:creator>Ученик 1</dc:creator>
  <cp:lastModifiedBy>Инна Трухина</cp:lastModifiedBy>
  <dcterms:modified xsi:type="dcterms:W3CDTF">2023-09-06T13:11:00Z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321F33B1A2E2402E89C8B95A4E925425</vt:lpwstr>
  </property>
</Properties>
</file>